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9245" w14:textId="77777777" w:rsidR="006D0C4F" w:rsidRDefault="006D0C4F" w:rsidP="006D0C4F">
      <w:pPr>
        <w:pStyle w:val="Tekstpodstawowy2"/>
      </w:pPr>
    </w:p>
    <w:p w14:paraId="5CE11AA3" w14:textId="77777777" w:rsidR="00984DB1" w:rsidRDefault="00984DB1" w:rsidP="006D0C4F">
      <w:pPr>
        <w:pStyle w:val="Tekstpodstawowy"/>
        <w:rPr>
          <w:rFonts w:ascii="Arial" w:hAnsi="Arial"/>
          <w:b/>
          <w:sz w:val="24"/>
        </w:rPr>
      </w:pPr>
    </w:p>
    <w:p w14:paraId="1C7C3810" w14:textId="01FD4802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KONKURS OFERT </w:t>
      </w:r>
      <w:r w:rsidR="00D11C1A">
        <w:rPr>
          <w:rFonts w:ascii="Arial" w:hAnsi="Arial"/>
          <w:b/>
          <w:sz w:val="24"/>
        </w:rPr>
        <w:t xml:space="preserve">NR </w:t>
      </w:r>
      <w:r w:rsidR="006F77D8">
        <w:rPr>
          <w:rFonts w:ascii="Arial" w:hAnsi="Arial"/>
          <w:b/>
          <w:sz w:val="24"/>
        </w:rPr>
        <w:t>9</w:t>
      </w:r>
      <w:r w:rsidR="00D11C1A">
        <w:rPr>
          <w:rFonts w:ascii="Arial" w:hAnsi="Arial"/>
          <w:b/>
          <w:sz w:val="24"/>
        </w:rPr>
        <w:t>/2</w:t>
      </w:r>
      <w:r w:rsidR="002D2F7F">
        <w:rPr>
          <w:rFonts w:ascii="Arial" w:hAnsi="Arial"/>
          <w:b/>
          <w:sz w:val="24"/>
        </w:rPr>
        <w:t>2</w:t>
      </w:r>
    </w:p>
    <w:p w14:paraId="647F6CDE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07805D30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6283BA6D" w14:textId="5BD687DD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  <w:b/>
        </w:rPr>
        <w:t>SZCZEGÓŁOWE WARUNKI KONKURSU OFERT</w:t>
      </w:r>
      <w:r w:rsidR="00D11C1A">
        <w:rPr>
          <w:rFonts w:ascii="Arial" w:hAnsi="Arial"/>
          <w:b/>
        </w:rPr>
        <w:t xml:space="preserve"> (S</w:t>
      </w:r>
      <w:r w:rsidR="00503308">
        <w:rPr>
          <w:rFonts w:ascii="Arial" w:hAnsi="Arial"/>
          <w:b/>
        </w:rPr>
        <w:t>WK</w:t>
      </w:r>
      <w:r w:rsidR="00D11C1A">
        <w:rPr>
          <w:rFonts w:ascii="Arial" w:hAnsi="Arial"/>
          <w:b/>
        </w:rPr>
        <w:t>O)</w:t>
      </w:r>
    </w:p>
    <w:p w14:paraId="7293C614" w14:textId="77777777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dla zamówienia dokonywanego w trybie konkursu ofert </w:t>
      </w:r>
    </w:p>
    <w:p w14:paraId="2A22EF58" w14:textId="77777777" w:rsidR="006D0C4F" w:rsidRDefault="006D0C4F" w:rsidP="006D0C4F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na podstawie ustawy z dnia 15 kwietnia 2011 r. o działalności leczniczej  </w:t>
      </w:r>
    </w:p>
    <w:p w14:paraId="7DFAEF5B" w14:textId="356143E7" w:rsidR="006D0C4F" w:rsidRDefault="006D0C4F" w:rsidP="00FC256C">
      <w:pPr>
        <w:pStyle w:val="Default"/>
        <w:rPr>
          <w:rFonts w:ascii="Arial" w:hAnsi="Arial"/>
          <w:b/>
        </w:rPr>
      </w:pPr>
      <w:r>
        <w:rPr>
          <w:rFonts w:ascii="Arial" w:hAnsi="Arial"/>
        </w:rPr>
        <w:t xml:space="preserve">na udzielanie świadczeń zdrowotnych </w:t>
      </w:r>
      <w:r>
        <w:rPr>
          <w:rFonts w:ascii="Arial" w:hAnsi="Arial"/>
          <w:b/>
        </w:rPr>
        <w:t xml:space="preserve"> </w:t>
      </w:r>
    </w:p>
    <w:p w14:paraId="1EBD7404" w14:textId="1A0291CF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z </w:t>
      </w:r>
      <w:r>
        <w:rPr>
          <w:rFonts w:ascii="Arial" w:hAnsi="Arial"/>
          <w:b/>
          <w:sz w:val="24"/>
        </w:rPr>
        <w:t>zakresu podstawowej opieki zdrowotnej dla dorosłych</w:t>
      </w:r>
      <w:r w:rsidR="0027740C">
        <w:rPr>
          <w:rFonts w:ascii="Arial" w:hAnsi="Arial"/>
          <w:b/>
          <w:sz w:val="24"/>
        </w:rPr>
        <w:t xml:space="preserve"> i </w:t>
      </w:r>
      <w:r>
        <w:rPr>
          <w:rFonts w:ascii="Arial" w:hAnsi="Arial"/>
          <w:b/>
          <w:sz w:val="24"/>
        </w:rPr>
        <w:t>dla dzieci</w:t>
      </w:r>
    </w:p>
    <w:p w14:paraId="65187DF7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77A555A1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Szczegółowe warunki przystąpienia do konkursu ofert </w:t>
      </w:r>
    </w:p>
    <w:p w14:paraId="1CD2E6B8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61E9E39A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Zasady Ogólne</w:t>
      </w:r>
    </w:p>
    <w:p w14:paraId="64CD8514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3B772CF4" w14:textId="671A3308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324A31A" w14:textId="77777777" w:rsidR="00AE06D3" w:rsidRDefault="00AE06D3" w:rsidP="006D0C4F">
      <w:pPr>
        <w:pStyle w:val="Tekstpodstawowy"/>
        <w:jc w:val="center"/>
        <w:rPr>
          <w:rFonts w:ascii="Arial" w:hAnsi="Arial"/>
          <w:sz w:val="24"/>
        </w:rPr>
      </w:pPr>
    </w:p>
    <w:p w14:paraId="66045A90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Szczegółowe warunki konkursu ofert określają warunki wymagane od oferentów, kryteria oceny ofert oraz zasady prowadzenia konkursu.</w:t>
      </w:r>
    </w:p>
    <w:p w14:paraId="501342EB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</w:p>
    <w:p w14:paraId="734E83C3" w14:textId="7FFD663D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14:paraId="37482E04" w14:textId="77777777" w:rsidR="00AE06D3" w:rsidRDefault="00AE06D3" w:rsidP="006D0C4F">
      <w:pPr>
        <w:pStyle w:val="Tekstpodstawowy"/>
        <w:jc w:val="center"/>
        <w:rPr>
          <w:rFonts w:ascii="Arial" w:hAnsi="Arial"/>
          <w:sz w:val="24"/>
        </w:rPr>
      </w:pPr>
    </w:p>
    <w:p w14:paraId="5BC7B57A" w14:textId="4DC63251" w:rsidR="00984DB1" w:rsidRDefault="006D0C4F" w:rsidP="00F16C5B">
      <w:pPr>
        <w:pStyle w:val="Tytu"/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4"/>
        </w:rPr>
      </w:pPr>
      <w:r w:rsidRPr="00984DB1">
        <w:rPr>
          <w:rFonts w:ascii="Arial" w:hAnsi="Arial"/>
          <w:sz w:val="24"/>
        </w:rPr>
        <w:t xml:space="preserve">Przedmiotem postępowania jest wyłonienie </w:t>
      </w:r>
      <w:r w:rsidR="00984DB1">
        <w:rPr>
          <w:rFonts w:ascii="Arial" w:hAnsi="Arial"/>
          <w:sz w:val="24"/>
        </w:rPr>
        <w:t>P</w:t>
      </w:r>
      <w:r w:rsidRPr="00984DB1">
        <w:rPr>
          <w:rFonts w:ascii="Arial" w:hAnsi="Arial"/>
          <w:sz w:val="24"/>
        </w:rPr>
        <w:t>rzyjmujących zamówienie -  lekarzy prowadzących indywidualną</w:t>
      </w:r>
      <w:r w:rsidR="00B86B8D">
        <w:rPr>
          <w:rFonts w:ascii="Arial" w:hAnsi="Arial"/>
          <w:sz w:val="24"/>
        </w:rPr>
        <w:t xml:space="preserve"> specjalistyczną</w:t>
      </w:r>
      <w:r w:rsidRPr="00984DB1">
        <w:rPr>
          <w:rFonts w:ascii="Arial" w:hAnsi="Arial"/>
          <w:sz w:val="24"/>
        </w:rPr>
        <w:t xml:space="preserve"> praktykę lekarską o odpowiednich kwalifikacjach</w:t>
      </w:r>
      <w:r w:rsidR="00984DB1" w:rsidRPr="00984DB1">
        <w:rPr>
          <w:rFonts w:ascii="Arial" w:hAnsi="Arial"/>
          <w:sz w:val="24"/>
        </w:rPr>
        <w:t>,</w:t>
      </w:r>
      <w:r w:rsidRPr="00984DB1">
        <w:rPr>
          <w:rFonts w:ascii="Arial" w:hAnsi="Arial"/>
          <w:sz w:val="24"/>
        </w:rPr>
        <w:t xml:space="preserve"> którzy będą realizować świadczenia zdrowotnych z zakresu podstawowej opieki zdrowotnej dla dorosłych i/ lub dla dzieci</w:t>
      </w:r>
      <w:r w:rsidR="0069677E" w:rsidRPr="00984DB1">
        <w:rPr>
          <w:rFonts w:ascii="Arial" w:hAnsi="Arial"/>
          <w:sz w:val="24"/>
        </w:rPr>
        <w:t xml:space="preserve"> w formie porad ambulatoryjnych, wizyt domowych oraz teleporad.</w:t>
      </w:r>
    </w:p>
    <w:p w14:paraId="3195917B" w14:textId="0DBE6224" w:rsidR="0069677E" w:rsidRPr="00984DB1" w:rsidRDefault="0069677E" w:rsidP="00F16C5B">
      <w:pPr>
        <w:pStyle w:val="Tytu"/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4"/>
        </w:rPr>
      </w:pPr>
      <w:r w:rsidRPr="00984DB1">
        <w:rPr>
          <w:rFonts w:ascii="Arial" w:hAnsi="Arial"/>
          <w:sz w:val="24"/>
        </w:rPr>
        <w:t xml:space="preserve">Dokumentacja medyczna pacjentów musi być prowadzona wyłącznie w formie elektronicznej w systemie </w:t>
      </w:r>
      <w:proofErr w:type="spellStart"/>
      <w:r w:rsidRPr="00984DB1">
        <w:rPr>
          <w:rFonts w:ascii="Arial" w:hAnsi="Arial"/>
          <w:sz w:val="24"/>
        </w:rPr>
        <w:t>mMedica</w:t>
      </w:r>
      <w:proofErr w:type="spellEnd"/>
      <w:r w:rsidRPr="00984DB1">
        <w:rPr>
          <w:rFonts w:ascii="Arial" w:hAnsi="Arial"/>
          <w:sz w:val="24"/>
        </w:rPr>
        <w:t xml:space="preserve"> i w aplikacjach wymaganych na podstawie obowiązujących przepisów.</w:t>
      </w:r>
    </w:p>
    <w:p w14:paraId="0588A1B4" w14:textId="01248D1E" w:rsidR="006D0C4F" w:rsidRDefault="00984DB1" w:rsidP="006D0C4F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Ś</w:t>
      </w:r>
      <w:r w:rsidR="006D0C4F">
        <w:rPr>
          <w:rFonts w:ascii="Arial" w:hAnsi="Arial"/>
          <w:sz w:val="24"/>
        </w:rPr>
        <w:t xml:space="preserve">wiadczenia zdrowotne będą udzielane </w:t>
      </w:r>
      <w:r w:rsidR="009062BA">
        <w:rPr>
          <w:rFonts w:ascii="Arial" w:hAnsi="Arial"/>
          <w:sz w:val="24"/>
        </w:rPr>
        <w:t xml:space="preserve">od dnia </w:t>
      </w:r>
      <w:r w:rsidR="006F77D8">
        <w:rPr>
          <w:rFonts w:ascii="Arial" w:hAnsi="Arial"/>
          <w:sz w:val="24"/>
        </w:rPr>
        <w:t>podpisania umowy</w:t>
      </w:r>
      <w:r w:rsidR="0027740C">
        <w:rPr>
          <w:rFonts w:ascii="Arial" w:hAnsi="Arial"/>
          <w:sz w:val="24"/>
        </w:rPr>
        <w:t xml:space="preserve"> r</w:t>
      </w:r>
      <w:r w:rsidR="009062BA">
        <w:rPr>
          <w:rFonts w:ascii="Arial" w:hAnsi="Arial"/>
          <w:sz w:val="24"/>
        </w:rPr>
        <w:t xml:space="preserve"> </w:t>
      </w:r>
      <w:r w:rsidR="006D0C4F">
        <w:rPr>
          <w:rFonts w:ascii="Arial" w:hAnsi="Arial"/>
          <w:sz w:val="24"/>
        </w:rPr>
        <w:t xml:space="preserve">do </w:t>
      </w:r>
      <w:r w:rsidR="009062BA">
        <w:rPr>
          <w:rFonts w:ascii="Arial" w:hAnsi="Arial"/>
          <w:sz w:val="24"/>
        </w:rPr>
        <w:t xml:space="preserve">                         </w:t>
      </w:r>
      <w:r w:rsidR="006D0C4F">
        <w:rPr>
          <w:rFonts w:ascii="Arial" w:hAnsi="Arial"/>
          <w:sz w:val="24"/>
        </w:rPr>
        <w:t xml:space="preserve">31 </w:t>
      </w:r>
      <w:r w:rsidR="00324F55">
        <w:rPr>
          <w:rFonts w:ascii="Arial" w:hAnsi="Arial"/>
          <w:sz w:val="24"/>
        </w:rPr>
        <w:t>marca</w:t>
      </w:r>
      <w:r w:rsidR="006D0C4F">
        <w:rPr>
          <w:rFonts w:ascii="Arial" w:hAnsi="Arial"/>
          <w:sz w:val="24"/>
        </w:rPr>
        <w:t xml:space="preserve"> 202</w:t>
      </w:r>
      <w:r w:rsidR="00324F55">
        <w:rPr>
          <w:rFonts w:ascii="Arial" w:hAnsi="Arial"/>
          <w:sz w:val="24"/>
        </w:rPr>
        <w:t>3</w:t>
      </w:r>
      <w:r w:rsidR="006D0C4F">
        <w:rPr>
          <w:rFonts w:ascii="Arial" w:hAnsi="Arial"/>
          <w:sz w:val="24"/>
        </w:rPr>
        <w:t xml:space="preserve"> roku,</w:t>
      </w:r>
    </w:p>
    <w:p w14:paraId="65B023DF" w14:textId="7099BD37" w:rsidR="006D0C4F" w:rsidRDefault="00984DB1" w:rsidP="006D0C4F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6D0C4F">
        <w:rPr>
          <w:rFonts w:ascii="Arial" w:hAnsi="Arial"/>
          <w:sz w:val="24"/>
        </w:rPr>
        <w:t>amawiający przewiduje zawarcie umów na udzielanie  świadczeń                              w łącznym wymiarze ok.</w:t>
      </w:r>
      <w:r w:rsidR="00F34ED8">
        <w:rPr>
          <w:rFonts w:ascii="Arial" w:hAnsi="Arial"/>
          <w:sz w:val="24"/>
        </w:rPr>
        <w:t xml:space="preserve"> 85</w:t>
      </w:r>
      <w:r w:rsidR="006D0C4F">
        <w:rPr>
          <w:rFonts w:ascii="Arial" w:hAnsi="Arial"/>
          <w:sz w:val="24"/>
        </w:rPr>
        <w:t xml:space="preserve">  godz. tygodniowo </w:t>
      </w:r>
      <w:r>
        <w:rPr>
          <w:rFonts w:ascii="Arial" w:hAnsi="Arial"/>
          <w:sz w:val="24"/>
        </w:rPr>
        <w:t>–</w:t>
      </w:r>
      <w:r w:rsidR="006D0C4F">
        <w:rPr>
          <w:rFonts w:ascii="Arial" w:hAnsi="Arial"/>
          <w:sz w:val="24"/>
        </w:rPr>
        <w:t xml:space="preserve"> p</w:t>
      </w:r>
      <w:r>
        <w:rPr>
          <w:rFonts w:ascii="Arial" w:hAnsi="Arial"/>
          <w:sz w:val="24"/>
        </w:rPr>
        <w:t>odstawowa opieka zdrowotna</w:t>
      </w:r>
      <w:r w:rsidR="006D0C4F">
        <w:rPr>
          <w:rFonts w:ascii="Arial" w:hAnsi="Arial"/>
          <w:sz w:val="24"/>
        </w:rPr>
        <w:t xml:space="preserve"> dla dorosłych  i </w:t>
      </w:r>
      <w:r w:rsidR="00D65E31">
        <w:rPr>
          <w:rFonts w:ascii="Arial" w:hAnsi="Arial"/>
          <w:sz w:val="24"/>
        </w:rPr>
        <w:t xml:space="preserve">ok. </w:t>
      </w:r>
      <w:r w:rsidR="007D2B7C">
        <w:rPr>
          <w:rFonts w:ascii="Arial" w:hAnsi="Arial"/>
          <w:sz w:val="24"/>
        </w:rPr>
        <w:t>2</w:t>
      </w:r>
      <w:r w:rsidR="00F34ED8">
        <w:rPr>
          <w:rFonts w:ascii="Arial" w:hAnsi="Arial"/>
          <w:sz w:val="24"/>
        </w:rPr>
        <w:t>2</w:t>
      </w:r>
      <w:r w:rsidR="006D0C4F">
        <w:rPr>
          <w:rFonts w:ascii="Arial" w:hAnsi="Arial"/>
          <w:sz w:val="24"/>
        </w:rPr>
        <w:t xml:space="preserve"> godz. tygodniowo – </w:t>
      </w:r>
      <w:r w:rsidR="0027740C">
        <w:rPr>
          <w:rFonts w:ascii="Arial" w:hAnsi="Arial"/>
          <w:sz w:val="24"/>
        </w:rPr>
        <w:t>POZ</w:t>
      </w:r>
      <w:r w:rsidR="006D0C4F">
        <w:rPr>
          <w:rFonts w:ascii="Arial" w:hAnsi="Arial"/>
          <w:sz w:val="24"/>
        </w:rPr>
        <w:t xml:space="preserve"> dla dzieci.</w:t>
      </w:r>
    </w:p>
    <w:p w14:paraId="315D05AB" w14:textId="77777777" w:rsidR="006D0C4F" w:rsidRDefault="006D0C4F" w:rsidP="006D0C4F">
      <w:pPr>
        <w:pStyle w:val="Tekstpodstawowy"/>
        <w:tabs>
          <w:tab w:val="left" w:pos="360"/>
        </w:tabs>
        <w:ind w:left="360"/>
        <w:rPr>
          <w:rFonts w:ascii="Arial" w:hAnsi="Arial"/>
          <w:sz w:val="24"/>
        </w:rPr>
      </w:pPr>
    </w:p>
    <w:p w14:paraId="58AF3AED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Zasady postępowania oraz wymagania wobec oferentów</w:t>
      </w:r>
    </w:p>
    <w:p w14:paraId="55746CB7" w14:textId="77777777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6E7B816B" w14:textId="609271C4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3</w:t>
      </w:r>
    </w:p>
    <w:p w14:paraId="6D23583F" w14:textId="77777777" w:rsidR="00AE06D3" w:rsidRDefault="00AE06D3" w:rsidP="006D0C4F">
      <w:pPr>
        <w:pStyle w:val="Tekstpodstawowy"/>
        <w:tabs>
          <w:tab w:val="left" w:pos="360"/>
        </w:tabs>
        <w:jc w:val="center"/>
        <w:rPr>
          <w:rFonts w:ascii="Arial" w:hAnsi="Arial"/>
          <w:b/>
          <w:sz w:val="24"/>
        </w:rPr>
      </w:pPr>
    </w:p>
    <w:p w14:paraId="2C25D447" w14:textId="77777777" w:rsidR="007B5980" w:rsidRDefault="007B5980" w:rsidP="007B5980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</w:pP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Zamówienie może być udzielone osobie legitymującej się nabyciem fachowych kwalifikacji do udzielania świadczeń zdrowotnych w zakresie w jakim przystępuj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e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do konkursu oraz zosta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ła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wpisan</w:t>
      </w:r>
      <w:r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>a</w:t>
      </w:r>
      <w:r w:rsidRPr="009D51E2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 do odpowiednich rejestrów.</w:t>
      </w:r>
    </w:p>
    <w:p w14:paraId="424D684E" w14:textId="77777777" w:rsidR="007B5980" w:rsidRPr="00DF403A" w:rsidRDefault="007B5980" w:rsidP="007B5980">
      <w:pPr>
        <w:pStyle w:val="Akapitzlist"/>
        <w:numPr>
          <w:ilvl w:val="0"/>
          <w:numId w:val="22"/>
        </w:numPr>
        <w:spacing w:after="53"/>
        <w:ind w:left="284" w:hanging="284"/>
        <w:jc w:val="both"/>
        <w:rPr>
          <w:rFonts w:ascii="Arial" w:hAnsi="Arial"/>
        </w:rPr>
      </w:pPr>
      <w:r w:rsidRPr="00DF403A">
        <w:rPr>
          <w:rFonts w:ascii="Arial" w:eastAsia="Times New Roman" w:hAnsi="Arial" w:cs="Times New Roman"/>
          <w:color w:val="000000"/>
          <w:kern w:val="0"/>
          <w:szCs w:val="20"/>
          <w:lang w:eastAsia="pl-PL" w:bidi="ar-SA"/>
        </w:rPr>
        <w:t xml:space="preserve">Do konkursu mogą przystąpić tylko i wyłącznie osoby spełniające wymagania określone w przepisach szczególnych oraz niniejszych Szczegółowych Warunkach Konkursu Ofert. W sprawach nieuregulowanych w niniejszych SWKO stosuje się obowiązujące przepisy prawa. </w:t>
      </w:r>
    </w:p>
    <w:p w14:paraId="3EE9A0F5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0AAB6990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50E75731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2D17E4CD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14FA476A" w14:textId="77777777" w:rsidR="00AE06D3" w:rsidRDefault="00AE06D3" w:rsidP="006D0C4F">
      <w:pPr>
        <w:pStyle w:val="Tekstpodstawowy"/>
        <w:rPr>
          <w:rFonts w:ascii="Arial" w:hAnsi="Arial"/>
          <w:b/>
          <w:sz w:val="24"/>
        </w:rPr>
      </w:pPr>
    </w:p>
    <w:p w14:paraId="23D0B0D8" w14:textId="08B14D9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 Warunki jakim powinna odpowiadać oferta</w:t>
      </w:r>
    </w:p>
    <w:p w14:paraId="181D2025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1D00B838" w14:textId="77777777" w:rsidR="007B5980" w:rsidRDefault="007B5980" w:rsidP="006D0C4F">
      <w:pPr>
        <w:pStyle w:val="Tekstpodstawowy"/>
        <w:jc w:val="center"/>
        <w:rPr>
          <w:rFonts w:ascii="Arial" w:hAnsi="Arial"/>
          <w:sz w:val="24"/>
        </w:rPr>
      </w:pPr>
    </w:p>
    <w:p w14:paraId="2BD5985D" w14:textId="77777777" w:rsidR="007B5980" w:rsidRDefault="007B5980" w:rsidP="006D0C4F">
      <w:pPr>
        <w:pStyle w:val="Tekstpodstawowy"/>
        <w:jc w:val="center"/>
        <w:rPr>
          <w:rFonts w:ascii="Arial" w:hAnsi="Arial"/>
          <w:sz w:val="24"/>
        </w:rPr>
      </w:pPr>
    </w:p>
    <w:p w14:paraId="3066DE78" w14:textId="3FA80506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4</w:t>
      </w:r>
    </w:p>
    <w:p w14:paraId="75716FD1" w14:textId="77777777" w:rsidR="006D0C4F" w:rsidRPr="00340A87" w:rsidRDefault="006D0C4F" w:rsidP="006D0C4F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Warunkiem przystąpienia do konkursu ofert jest złożenie przez Oferenta Zamawiającemu oferty w formie pisemnej na formularzu określonym w załączniku nr 1 do niniejszych SWKO</w:t>
      </w:r>
      <w:r>
        <w:rPr>
          <w:sz w:val="22"/>
        </w:rPr>
        <w:t xml:space="preserve"> </w:t>
      </w:r>
      <w:r w:rsidRPr="00340A87">
        <w:rPr>
          <w:rFonts w:ascii="Arial" w:hAnsi="Arial"/>
          <w:sz w:val="24"/>
        </w:rPr>
        <w:t>oraz wymaganych dokumentów</w:t>
      </w:r>
      <w:r>
        <w:rPr>
          <w:rFonts w:ascii="Arial" w:hAnsi="Arial"/>
          <w:sz w:val="24"/>
        </w:rPr>
        <w:t>.</w:t>
      </w:r>
    </w:p>
    <w:p w14:paraId="1BDB970B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523E4D0C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3B1EAD36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5</w:t>
      </w:r>
    </w:p>
    <w:p w14:paraId="22E7C104" w14:textId="4391E55B" w:rsidR="006D0C4F" w:rsidRDefault="006D0C4F" w:rsidP="005E73C1">
      <w:pPr>
        <w:pStyle w:val="Tekstpodstawowy"/>
        <w:numPr>
          <w:ilvl w:val="0"/>
          <w:numId w:val="23"/>
        </w:numPr>
        <w:ind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zawierać następujące dane:</w:t>
      </w:r>
    </w:p>
    <w:p w14:paraId="2FE48C79" w14:textId="62172CA0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dane identyfikacyjne Oferenta: imię i nazwisko, adres zamieszkania, telefon</w:t>
      </w:r>
      <w:r w:rsidR="00BF1C2C">
        <w:rPr>
          <w:rFonts w:ascii="Arial" w:hAnsi="Arial"/>
          <w:sz w:val="24"/>
        </w:rPr>
        <w:t>;</w:t>
      </w:r>
    </w:p>
    <w:p w14:paraId="6DEDC583" w14:textId="645B13D6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określenie kwalifikacji zawodowych Oferenta</w:t>
      </w:r>
      <w:r w:rsidR="00BF1C2C">
        <w:rPr>
          <w:rFonts w:ascii="Arial" w:hAnsi="Arial"/>
          <w:sz w:val="24"/>
        </w:rPr>
        <w:t>;</w:t>
      </w:r>
    </w:p>
    <w:p w14:paraId="55BF1E56" w14:textId="601813AA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oferowana kwota wynagrodzenia brutto za 1 godz. pracy</w:t>
      </w:r>
      <w:r w:rsidR="00BF1C2C">
        <w:rPr>
          <w:rFonts w:ascii="Arial" w:hAnsi="Arial"/>
          <w:sz w:val="24"/>
        </w:rPr>
        <w:t>;</w:t>
      </w:r>
    </w:p>
    <w:p w14:paraId="1FFBAAE0" w14:textId="0E866ECD" w:rsidR="006D0C4F" w:rsidRDefault="006D0C4F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proponowany tygodniowy wymiar czasu pracy</w:t>
      </w:r>
      <w:r w:rsidR="00BF1C2C">
        <w:rPr>
          <w:rFonts w:ascii="Arial" w:hAnsi="Arial"/>
          <w:sz w:val="24"/>
        </w:rPr>
        <w:t>;</w:t>
      </w:r>
    </w:p>
    <w:p w14:paraId="1FBD0EC4" w14:textId="67949AD7" w:rsidR="00BF1C2C" w:rsidRDefault="00BF1C2C" w:rsidP="006D0C4F">
      <w:pPr>
        <w:pStyle w:val="Tekstpodstawowy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proponowane miejsce udzielania świadczeń zdrowotnych</w:t>
      </w:r>
      <w:r w:rsidR="005E73C1">
        <w:rPr>
          <w:rFonts w:ascii="Arial" w:hAnsi="Arial"/>
          <w:sz w:val="24"/>
        </w:rPr>
        <w:t>.</w:t>
      </w:r>
    </w:p>
    <w:p w14:paraId="729E3D86" w14:textId="19B8C395" w:rsidR="00340A87" w:rsidRDefault="00340A87" w:rsidP="00340A87">
      <w:pPr>
        <w:pStyle w:val="Tekstpodstawowy"/>
        <w:jc w:val="left"/>
        <w:rPr>
          <w:rFonts w:ascii="Arial" w:hAnsi="Arial"/>
          <w:sz w:val="24"/>
        </w:rPr>
      </w:pPr>
    </w:p>
    <w:p w14:paraId="1C141DFE" w14:textId="5F704B7D" w:rsidR="006D0C4F" w:rsidRDefault="005E73C1" w:rsidP="005E73C1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6</w:t>
      </w:r>
    </w:p>
    <w:p w14:paraId="41FF70FB" w14:textId="07AF7686" w:rsidR="00360EB9" w:rsidRDefault="00360EB9" w:rsidP="00360EB9">
      <w:pPr>
        <w:pStyle w:val="Tekstpodstawowy"/>
        <w:numPr>
          <w:ilvl w:val="0"/>
          <w:numId w:val="4"/>
        </w:numPr>
        <w:tabs>
          <w:tab w:val="left" w:pos="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Do Oferty należy załączyć następujące oświadczenia i dokumenty:</w:t>
      </w:r>
    </w:p>
    <w:p w14:paraId="7F9E1A6E" w14:textId="77777777" w:rsidR="00360EB9" w:rsidRDefault="00360EB9" w:rsidP="00360EB9">
      <w:pPr>
        <w:pStyle w:val="Tekstpodstawowy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oświadczenie, że oferent zapoznał się z treścią ogłoszenia oraz szczegółowymi warunkami konkursu ofert</w:t>
      </w:r>
      <w:r w:rsidRPr="00C329E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zapoznał się ze wzorem umowy i nie zgłasza do niej zastrzeżeń - załącznik nr 2 do niniejszych warunków konkursu;</w:t>
      </w:r>
    </w:p>
    <w:p w14:paraId="6F68F893" w14:textId="77777777" w:rsidR="00360EB9" w:rsidRPr="00C329EC" w:rsidRDefault="00360EB9" w:rsidP="00360EB9">
      <w:pPr>
        <w:pStyle w:val="Tekstpodstawowy"/>
        <w:numPr>
          <w:ilvl w:val="0"/>
          <w:numId w:val="5"/>
        </w:numPr>
        <w:rPr>
          <w:rFonts w:ascii="Arial" w:hAnsi="Arial"/>
          <w:b/>
          <w:bCs/>
          <w:sz w:val="24"/>
        </w:rPr>
      </w:pPr>
      <w:r w:rsidRPr="00C329EC">
        <w:rPr>
          <w:rFonts w:ascii="Arial" w:hAnsi="Arial"/>
          <w:sz w:val="24"/>
        </w:rPr>
        <w:t>oświadczenie, że pozostanie związany złożoną ofertą przez okres 30 dni, liczony od dnia upływu terminu składania ofert - załącznik nr 2 do niniejszych warunków konkursu;</w:t>
      </w:r>
    </w:p>
    <w:p w14:paraId="2915211B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  <w:b/>
          <w:bCs/>
        </w:rPr>
      </w:pPr>
      <w:r w:rsidRPr="00C329EC">
        <w:rPr>
          <w:rFonts w:ascii="Arial" w:hAnsi="Arial"/>
        </w:rPr>
        <w:t>dyplom ukończenia studiów medycznych</w:t>
      </w:r>
      <w:r>
        <w:rPr>
          <w:rFonts w:ascii="Arial" w:hAnsi="Arial"/>
        </w:rPr>
        <w:t>;</w:t>
      </w:r>
      <w:r w:rsidRPr="00C329EC">
        <w:rPr>
          <w:rFonts w:ascii="Arial" w:hAnsi="Arial"/>
        </w:rPr>
        <w:t xml:space="preserve"> </w:t>
      </w:r>
    </w:p>
    <w:p w14:paraId="2AA3CC78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  <w:b/>
          <w:bCs/>
        </w:rPr>
      </w:pPr>
      <w:r>
        <w:rPr>
          <w:rFonts w:ascii="Arial" w:hAnsi="Arial"/>
        </w:rPr>
        <w:t>prawo wykonywania zawodu;</w:t>
      </w:r>
    </w:p>
    <w:p w14:paraId="68E7F241" w14:textId="77777777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 w:rsidRPr="00C329EC">
        <w:rPr>
          <w:rFonts w:ascii="Arial" w:hAnsi="Arial"/>
        </w:rPr>
        <w:t xml:space="preserve"> dyplom specjalizacji;</w:t>
      </w:r>
    </w:p>
    <w:p w14:paraId="25459F93" w14:textId="37A66E1B" w:rsidR="00360EB9" w:rsidRPr="00C329EC" w:rsidRDefault="00360EB9" w:rsidP="00360EB9">
      <w:pPr>
        <w:pStyle w:val="Tekstpodstawowy"/>
        <w:numPr>
          <w:ilvl w:val="0"/>
          <w:numId w:val="5"/>
        </w:numPr>
        <w:jc w:val="left"/>
        <w:rPr>
          <w:rFonts w:ascii="Arial" w:hAnsi="Arial"/>
          <w:sz w:val="24"/>
        </w:rPr>
      </w:pPr>
      <w:r w:rsidRPr="00C329EC">
        <w:rPr>
          <w:rFonts w:ascii="Arial" w:hAnsi="Arial"/>
          <w:sz w:val="24"/>
        </w:rPr>
        <w:t>dokument ubezpieczenia od odpowiedzialności cywilnej w zakresie oferowanego rodzaju świadczeń zdrowotnych lub oświadczenie, że dokument ten zostanie złożony najpóźniej do dnia podpisania umowy o udzielenie  zamówienia na świadczenia zdrowotne</w:t>
      </w:r>
      <w:r>
        <w:rPr>
          <w:rFonts w:ascii="Arial" w:hAnsi="Arial"/>
          <w:sz w:val="24"/>
        </w:rPr>
        <w:t>;</w:t>
      </w:r>
    </w:p>
    <w:p w14:paraId="7B079CD2" w14:textId="06DAD030" w:rsidR="00360EB9" w:rsidRPr="00C329EC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 w:rsidRPr="00C329EC">
        <w:rPr>
          <w:rFonts w:ascii="Arial" w:hAnsi="Arial"/>
        </w:rPr>
        <w:t>wpis do Centralnej Ewidencji i Informacji o Działalności Gospodarczej</w:t>
      </w:r>
      <w:r>
        <w:rPr>
          <w:rFonts w:ascii="Arial" w:hAnsi="Arial"/>
        </w:rPr>
        <w:t xml:space="preserve"> (</w:t>
      </w:r>
      <w:proofErr w:type="spellStart"/>
      <w:r w:rsidRPr="00C329EC">
        <w:rPr>
          <w:rFonts w:ascii="Arial" w:hAnsi="Arial"/>
        </w:rPr>
        <w:t>CEiDG</w:t>
      </w:r>
      <w:proofErr w:type="spellEnd"/>
      <w:r w:rsidRPr="00C329EC">
        <w:rPr>
          <w:rFonts w:ascii="Arial" w:hAnsi="Arial"/>
        </w:rPr>
        <w:t>)</w:t>
      </w:r>
      <w:r>
        <w:rPr>
          <w:rFonts w:ascii="Arial" w:hAnsi="Arial"/>
        </w:rPr>
        <w:t>;</w:t>
      </w:r>
      <w:r w:rsidRPr="00C329EC">
        <w:rPr>
          <w:rFonts w:ascii="Arial" w:hAnsi="Arial"/>
        </w:rPr>
        <w:t xml:space="preserve"> </w:t>
      </w:r>
    </w:p>
    <w:p w14:paraId="6E181CFF" w14:textId="7E8FF5B5" w:rsidR="00360EB9" w:rsidRDefault="00360EB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>
        <w:rPr>
          <w:rFonts w:ascii="Arial" w:hAnsi="Arial"/>
        </w:rPr>
        <w:t xml:space="preserve"> zaświadczenie o wpisie do rejestru indywidualnych praktyk lekarskich.</w:t>
      </w:r>
    </w:p>
    <w:p w14:paraId="73D21929" w14:textId="644BD8F8" w:rsidR="00CA6759" w:rsidRDefault="00CA6759" w:rsidP="00360EB9">
      <w:pPr>
        <w:pStyle w:val="Default"/>
        <w:numPr>
          <w:ilvl w:val="0"/>
          <w:numId w:val="5"/>
        </w:numPr>
        <w:spacing w:after="53"/>
        <w:rPr>
          <w:rFonts w:ascii="Arial" w:hAnsi="Arial"/>
        </w:rPr>
      </w:pPr>
      <w:r>
        <w:rPr>
          <w:rFonts w:ascii="Arial" w:hAnsi="Arial"/>
        </w:rPr>
        <w:t>oświadczenie dla potrzeb ZUS wyłącznie w przypadku składania oferty na  udzielanie świadczeń zdrowotnych na podstawie umowy zlecenia.</w:t>
      </w:r>
    </w:p>
    <w:p w14:paraId="2E1D5474" w14:textId="72E95D98" w:rsidR="00360EB9" w:rsidRDefault="00360EB9" w:rsidP="00360EB9">
      <w:pPr>
        <w:pStyle w:val="Tekstpodstawowy"/>
        <w:numPr>
          <w:ilvl w:val="0"/>
          <w:numId w:val="6"/>
        </w:numPr>
        <w:rPr>
          <w:rFonts w:ascii="Arial" w:hAnsi="Arial"/>
          <w:sz w:val="24"/>
        </w:rPr>
      </w:pPr>
      <w:r w:rsidRPr="00C329EC">
        <w:rPr>
          <w:rFonts w:ascii="Arial" w:hAnsi="Arial"/>
          <w:sz w:val="24"/>
        </w:rPr>
        <w:t>Załączenie dokumentów</w:t>
      </w:r>
      <w:r>
        <w:rPr>
          <w:rFonts w:ascii="Arial" w:hAnsi="Arial"/>
          <w:sz w:val="24"/>
        </w:rPr>
        <w:t>,</w:t>
      </w:r>
      <w:r w:rsidR="00C52249">
        <w:rPr>
          <w:rFonts w:ascii="Arial" w:hAnsi="Arial"/>
          <w:sz w:val="24"/>
        </w:rPr>
        <w:t xml:space="preserve"> o których mowa w ust. 1 pkt 1-8,</w:t>
      </w:r>
      <w:r>
        <w:rPr>
          <w:rFonts w:ascii="Arial" w:hAnsi="Arial"/>
          <w:sz w:val="24"/>
        </w:rPr>
        <w:t xml:space="preserve"> </w:t>
      </w:r>
      <w:r w:rsidR="00C52249">
        <w:rPr>
          <w:rFonts w:ascii="Arial" w:hAnsi="Arial"/>
          <w:sz w:val="24"/>
        </w:rPr>
        <w:t xml:space="preserve">jeżeli </w:t>
      </w:r>
      <w:r>
        <w:rPr>
          <w:rFonts w:ascii="Arial" w:hAnsi="Arial"/>
          <w:sz w:val="24"/>
        </w:rPr>
        <w:t xml:space="preserve">znajdują się </w:t>
      </w:r>
      <w:r w:rsidR="00C52249">
        <w:rPr>
          <w:rFonts w:ascii="Arial" w:hAnsi="Arial"/>
          <w:sz w:val="24"/>
        </w:rPr>
        <w:t xml:space="preserve">                             </w:t>
      </w:r>
      <w:r>
        <w:rPr>
          <w:rFonts w:ascii="Arial" w:hAnsi="Arial"/>
          <w:sz w:val="24"/>
        </w:rPr>
        <w:t>w posiadaniu Udzielającego Zamówienie</w:t>
      </w:r>
      <w:r w:rsidRPr="00C329EC">
        <w:rPr>
          <w:rFonts w:ascii="Arial" w:hAnsi="Arial"/>
          <w:sz w:val="24"/>
        </w:rPr>
        <w:t xml:space="preserve"> nie jest wymagane</w:t>
      </w:r>
      <w:r>
        <w:rPr>
          <w:rFonts w:ascii="Arial" w:hAnsi="Arial"/>
          <w:sz w:val="24"/>
        </w:rPr>
        <w:t>.</w:t>
      </w:r>
    </w:p>
    <w:p w14:paraId="363DBCAF" w14:textId="7F0215C0" w:rsidR="00360EB9" w:rsidRPr="00C329EC" w:rsidRDefault="00360EB9" w:rsidP="00360EB9">
      <w:pPr>
        <w:numPr>
          <w:ilvl w:val="0"/>
          <w:numId w:val="6"/>
        </w:numPr>
        <w:suppressAutoHyphens/>
        <w:jc w:val="both"/>
        <w:rPr>
          <w:rFonts w:ascii="Arial" w:hAnsi="Arial"/>
          <w:sz w:val="24"/>
        </w:rPr>
      </w:pPr>
      <w:r w:rsidRPr="00C329EC">
        <w:rPr>
          <w:rFonts w:ascii="Arial" w:hAnsi="Arial"/>
          <w:sz w:val="24"/>
        </w:rPr>
        <w:t xml:space="preserve">Jeżeli dokument przedstawiony jest w postaci kserokopii </w:t>
      </w:r>
      <w:r>
        <w:rPr>
          <w:rFonts w:ascii="Arial" w:hAnsi="Arial"/>
          <w:sz w:val="24"/>
        </w:rPr>
        <w:t>musi być</w:t>
      </w:r>
      <w:r w:rsidRPr="00C329EC">
        <w:rPr>
          <w:rFonts w:ascii="Arial" w:hAnsi="Arial"/>
          <w:sz w:val="24"/>
        </w:rPr>
        <w:t xml:space="preserve"> poświadcz</w:t>
      </w:r>
      <w:r>
        <w:rPr>
          <w:rFonts w:ascii="Arial" w:hAnsi="Arial"/>
          <w:sz w:val="24"/>
        </w:rPr>
        <w:t>ony</w:t>
      </w:r>
      <w:r w:rsidRPr="00C329EC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2D2F7F">
        <w:rPr>
          <w:rFonts w:ascii="Arial" w:hAnsi="Arial"/>
          <w:sz w:val="24"/>
        </w:rPr>
        <w:t>przez</w:t>
      </w:r>
      <w:r w:rsidR="002D2F7F" w:rsidRPr="00C329EC">
        <w:rPr>
          <w:rFonts w:ascii="Arial" w:hAnsi="Arial"/>
          <w:sz w:val="24"/>
        </w:rPr>
        <w:t xml:space="preserve"> Oferenta </w:t>
      </w:r>
      <w:r w:rsidRPr="00C329EC">
        <w:rPr>
          <w:rFonts w:ascii="Arial" w:hAnsi="Arial"/>
          <w:sz w:val="24"/>
        </w:rPr>
        <w:t>za zgodność z oryginałem</w:t>
      </w:r>
      <w:r>
        <w:rPr>
          <w:rFonts w:ascii="Arial" w:hAnsi="Arial"/>
          <w:sz w:val="24"/>
        </w:rPr>
        <w:t xml:space="preserve"> </w:t>
      </w:r>
      <w:r w:rsidRPr="00C329EC">
        <w:rPr>
          <w:rFonts w:ascii="Arial" w:hAnsi="Arial"/>
          <w:sz w:val="24"/>
        </w:rPr>
        <w:t xml:space="preserve"> .</w:t>
      </w:r>
    </w:p>
    <w:p w14:paraId="797C578B" w14:textId="77777777" w:rsidR="00360EB9" w:rsidRPr="00C329EC" w:rsidRDefault="00360EB9" w:rsidP="00360EB9">
      <w:pPr>
        <w:numPr>
          <w:ilvl w:val="0"/>
          <w:numId w:val="6"/>
        </w:numPr>
        <w:suppressAutoHyphens/>
        <w:jc w:val="both"/>
        <w:rPr>
          <w:rFonts w:ascii="Arial" w:hAnsi="Arial"/>
          <w:sz w:val="24"/>
        </w:rPr>
      </w:pPr>
      <w:r w:rsidRPr="00C329EC">
        <w:rPr>
          <w:rFonts w:ascii="Arial" w:hAnsi="Arial"/>
          <w:sz w:val="24"/>
        </w:rPr>
        <w:t>Udzielający zamówienie może żądać w trakcie postępowania konkursowego oryginału lub notarialnie poświadczonej kopii dokumentu załączonego przez Oferenta wyłącznie wtedy, gdy przedstawiona przez Oferenta kopia dokumentu jest nieczytelna lub budzi wątpliwości co do jej autentyczności.</w:t>
      </w:r>
    </w:p>
    <w:p w14:paraId="64182BBB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013B9612" w14:textId="77777777" w:rsidR="007D2B7C" w:rsidRDefault="007D2B7C" w:rsidP="006D0C4F">
      <w:pPr>
        <w:pStyle w:val="Tekstpodstawowy"/>
        <w:rPr>
          <w:rFonts w:ascii="Arial" w:hAnsi="Arial"/>
          <w:b/>
          <w:sz w:val="24"/>
        </w:rPr>
      </w:pPr>
    </w:p>
    <w:p w14:paraId="0E528D3D" w14:textId="54FCCC6F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Przygotowanie i składanie oferty</w:t>
      </w:r>
    </w:p>
    <w:p w14:paraId="10010AA5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</w:p>
    <w:p w14:paraId="1302193C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7</w:t>
      </w:r>
    </w:p>
    <w:p w14:paraId="528EDC9A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powinna być napisana w języku polskim trwałą i czytelną techniką pisania.</w:t>
      </w:r>
    </w:p>
    <w:p w14:paraId="4DB1D690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Oferent w niniejszym zamówieniu może złożyć tylko jedną ofertę – pod rygorem odrzucenia wszystkich złożonych przez niego ofert.</w:t>
      </w:r>
    </w:p>
    <w:p w14:paraId="3A812B41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Ofertę należy złożyć w jednym egzemplarzu.</w:t>
      </w:r>
    </w:p>
    <w:p w14:paraId="08652765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Koszt sporządzenia i dostarczenia oferty ponosi w całości Oferent.</w:t>
      </w:r>
    </w:p>
    <w:p w14:paraId="2BA50BCF" w14:textId="2E8A8792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Zaproponowana w ofercie cena powinna być podana cyfrowo i słownie.</w:t>
      </w:r>
    </w:p>
    <w:p w14:paraId="75C2CDED" w14:textId="77777777" w:rsidR="006D0C4F" w:rsidRDefault="006D0C4F" w:rsidP="006D0C4F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Wszystkie miejsca, w których Oferent naniósł zmiany muszą być parafowane przez Oferenta.</w:t>
      </w:r>
    </w:p>
    <w:p w14:paraId="4D62F31C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2808FB95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8</w:t>
      </w:r>
    </w:p>
    <w:p w14:paraId="7BA84D61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02AD82AB" w14:textId="28E5FAE2" w:rsidR="006D0C4F" w:rsidRDefault="006D0C4F" w:rsidP="006D0C4F">
      <w:pPr>
        <w:ind w:left="284" w:hanging="284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sz w:val="24"/>
        </w:rPr>
        <w:t>1.Ofertę należy złożyć na adres Zamawiającego w zamkniętej kopercie z  napisem: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 xml:space="preserve">„Oferta na konkurs ofert na </w:t>
      </w:r>
      <w:r w:rsidR="007D0F07">
        <w:rPr>
          <w:rFonts w:ascii="Arial" w:hAnsi="Arial"/>
          <w:b/>
          <w:i/>
          <w:sz w:val="28"/>
          <w:szCs w:val="28"/>
        </w:rPr>
        <w:t>udzielanie</w:t>
      </w:r>
      <w:r>
        <w:rPr>
          <w:rFonts w:ascii="Arial" w:hAnsi="Arial"/>
          <w:b/>
          <w:i/>
          <w:sz w:val="28"/>
          <w:szCs w:val="28"/>
        </w:rPr>
        <w:t xml:space="preserve"> świadcze</w:t>
      </w:r>
      <w:r w:rsidR="007D0F07">
        <w:rPr>
          <w:rFonts w:ascii="Arial" w:hAnsi="Arial"/>
          <w:b/>
          <w:i/>
          <w:sz w:val="28"/>
          <w:szCs w:val="28"/>
        </w:rPr>
        <w:t>ń</w:t>
      </w:r>
      <w:r>
        <w:rPr>
          <w:rFonts w:ascii="Arial" w:hAnsi="Arial"/>
          <w:b/>
          <w:i/>
          <w:sz w:val="28"/>
          <w:szCs w:val="28"/>
        </w:rPr>
        <w:t xml:space="preserve"> zdrowotn</w:t>
      </w:r>
      <w:r w:rsidR="007D0F07">
        <w:rPr>
          <w:rFonts w:ascii="Arial" w:hAnsi="Arial"/>
          <w:b/>
          <w:i/>
          <w:sz w:val="28"/>
          <w:szCs w:val="28"/>
        </w:rPr>
        <w:t>ych</w:t>
      </w:r>
      <w:r>
        <w:rPr>
          <w:rFonts w:ascii="Arial" w:hAnsi="Arial"/>
          <w:b/>
          <w:i/>
          <w:sz w:val="28"/>
          <w:szCs w:val="28"/>
        </w:rPr>
        <w:t xml:space="preserve"> </w:t>
      </w:r>
      <w:r w:rsidR="007D0F07">
        <w:rPr>
          <w:rFonts w:ascii="Arial" w:hAnsi="Arial"/>
          <w:b/>
          <w:i/>
          <w:sz w:val="28"/>
          <w:szCs w:val="28"/>
        </w:rPr>
        <w:t xml:space="preserve">           </w:t>
      </w:r>
      <w:r>
        <w:rPr>
          <w:rFonts w:ascii="Arial" w:hAnsi="Arial"/>
          <w:b/>
          <w:i/>
          <w:sz w:val="28"/>
          <w:szCs w:val="28"/>
        </w:rPr>
        <w:t>z zakresu podstawowej opieki zdrowotnej - nr KON/0</w:t>
      </w:r>
      <w:r w:rsidR="00C52249">
        <w:rPr>
          <w:rFonts w:ascii="Arial" w:hAnsi="Arial"/>
          <w:b/>
          <w:i/>
          <w:sz w:val="28"/>
          <w:szCs w:val="28"/>
        </w:rPr>
        <w:t>9</w:t>
      </w:r>
      <w:r>
        <w:rPr>
          <w:rFonts w:ascii="Arial" w:hAnsi="Arial"/>
          <w:b/>
          <w:i/>
          <w:sz w:val="28"/>
          <w:szCs w:val="28"/>
        </w:rPr>
        <w:t>/</w:t>
      </w:r>
      <w:r w:rsidR="00340A87">
        <w:rPr>
          <w:rFonts w:ascii="Arial" w:hAnsi="Arial"/>
          <w:b/>
          <w:i/>
          <w:sz w:val="28"/>
          <w:szCs w:val="28"/>
        </w:rPr>
        <w:t>2</w:t>
      </w:r>
      <w:r w:rsidR="002D2F7F">
        <w:rPr>
          <w:rFonts w:ascii="Arial" w:hAnsi="Arial"/>
          <w:b/>
          <w:i/>
          <w:sz w:val="28"/>
          <w:szCs w:val="28"/>
        </w:rPr>
        <w:t>2</w:t>
      </w:r>
      <w:r>
        <w:rPr>
          <w:rFonts w:ascii="Arial" w:hAnsi="Arial"/>
          <w:b/>
          <w:i/>
          <w:sz w:val="28"/>
          <w:szCs w:val="28"/>
        </w:rPr>
        <w:t>”</w:t>
      </w:r>
    </w:p>
    <w:p w14:paraId="557A9A7C" w14:textId="1A46C630" w:rsidR="006D0C4F" w:rsidRDefault="006D0C4F" w:rsidP="006D0C4F">
      <w:pPr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 dopiskiem</w:t>
      </w:r>
      <w:r w:rsidR="007D0F07">
        <w:rPr>
          <w:rFonts w:ascii="Arial" w:hAnsi="Arial"/>
          <w:sz w:val="24"/>
        </w:rPr>
        <w:t>: „</w:t>
      </w:r>
      <w:r>
        <w:rPr>
          <w:rFonts w:ascii="Arial" w:hAnsi="Arial"/>
          <w:sz w:val="24"/>
        </w:rPr>
        <w:t>Nie otwierać przed terminem otwarcia ofert”</w:t>
      </w:r>
      <w:r w:rsidR="007D0F07">
        <w:rPr>
          <w:rFonts w:ascii="Arial" w:hAnsi="Arial"/>
          <w:sz w:val="24"/>
        </w:rPr>
        <w:t>.</w:t>
      </w:r>
    </w:p>
    <w:p w14:paraId="5B856203" w14:textId="1161A913" w:rsidR="006D0C4F" w:rsidRDefault="006D0C4F" w:rsidP="006D0C4F">
      <w:pPr>
        <w:pStyle w:val="Tekstpodstawowywcity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2.Ofertę należy złożyć w </w:t>
      </w:r>
      <w:r w:rsidR="00177AB2">
        <w:rPr>
          <w:rFonts w:ascii="Arial" w:hAnsi="Arial"/>
        </w:rPr>
        <w:t>Sekretariacie</w:t>
      </w:r>
      <w:r>
        <w:rPr>
          <w:rFonts w:ascii="Arial" w:hAnsi="Arial"/>
        </w:rPr>
        <w:t xml:space="preserve"> Miejskiego Centrum Medycznego „Bałuty” </w:t>
      </w:r>
      <w:r w:rsidR="007D0F07">
        <w:rPr>
          <w:rFonts w:ascii="Arial" w:hAnsi="Arial"/>
        </w:rPr>
        <w:t xml:space="preserve">                   </w:t>
      </w:r>
      <w:r>
        <w:rPr>
          <w:rFonts w:ascii="Arial" w:hAnsi="Arial"/>
        </w:rPr>
        <w:t>w Łodzi przy ul. Bydgoskiej 17/21,</w:t>
      </w:r>
      <w:r w:rsidR="007D2B7C">
        <w:rPr>
          <w:rFonts w:ascii="Arial" w:hAnsi="Arial"/>
        </w:rPr>
        <w:t xml:space="preserve"> 91-036 Łódź</w:t>
      </w:r>
      <w:r>
        <w:rPr>
          <w:rFonts w:ascii="Arial" w:hAnsi="Arial"/>
        </w:rPr>
        <w:t xml:space="preserve"> pokój </w:t>
      </w:r>
      <w:r w:rsidR="007D2B7C">
        <w:rPr>
          <w:rFonts w:ascii="Arial" w:hAnsi="Arial"/>
        </w:rPr>
        <w:t xml:space="preserve"> nr </w:t>
      </w:r>
      <w:r w:rsidR="00177AB2">
        <w:rPr>
          <w:rFonts w:ascii="Arial" w:hAnsi="Arial"/>
        </w:rPr>
        <w:t>1</w:t>
      </w:r>
      <w:r>
        <w:rPr>
          <w:rFonts w:ascii="Arial" w:hAnsi="Arial"/>
        </w:rPr>
        <w:t xml:space="preserve"> do dnia </w:t>
      </w:r>
      <w:r w:rsidR="00C52249">
        <w:rPr>
          <w:rFonts w:ascii="Arial" w:hAnsi="Arial"/>
        </w:rPr>
        <w:t>31 maja</w:t>
      </w:r>
      <w:r>
        <w:rPr>
          <w:rFonts w:ascii="Arial" w:hAnsi="Arial"/>
        </w:rPr>
        <w:t xml:space="preserve"> 20</w:t>
      </w:r>
      <w:r w:rsidR="00340A87">
        <w:rPr>
          <w:rFonts w:ascii="Arial" w:hAnsi="Arial"/>
        </w:rPr>
        <w:t>2</w:t>
      </w:r>
      <w:r w:rsidR="00177AB2">
        <w:rPr>
          <w:rFonts w:ascii="Arial" w:hAnsi="Arial"/>
        </w:rPr>
        <w:t>2</w:t>
      </w:r>
      <w:r w:rsidR="00340A87">
        <w:rPr>
          <w:rFonts w:ascii="Arial" w:hAnsi="Arial"/>
        </w:rPr>
        <w:t xml:space="preserve"> </w:t>
      </w:r>
      <w:r>
        <w:rPr>
          <w:rFonts w:ascii="Arial" w:hAnsi="Arial"/>
        </w:rPr>
        <w:t>r. do godziny 11</w:t>
      </w:r>
      <w:r>
        <w:rPr>
          <w:rFonts w:ascii="Arial" w:hAnsi="Arial"/>
          <w:vertAlign w:val="superscript"/>
        </w:rPr>
        <w:t>00</w:t>
      </w:r>
      <w:r>
        <w:rPr>
          <w:rFonts w:ascii="Arial" w:hAnsi="Arial"/>
        </w:rPr>
        <w:t>.</w:t>
      </w:r>
      <w:r>
        <w:rPr>
          <w:rFonts w:ascii="Arial" w:hAnsi="Arial"/>
          <w:b/>
          <w:i/>
        </w:rPr>
        <w:t xml:space="preserve"> </w:t>
      </w:r>
    </w:p>
    <w:p w14:paraId="270DEB34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5C04E2C3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9</w:t>
      </w:r>
    </w:p>
    <w:p w14:paraId="7ED88800" w14:textId="77777777" w:rsidR="00503308" w:rsidRDefault="006D0C4F" w:rsidP="00503308">
      <w:pPr>
        <w:pStyle w:val="NormalnyWeb"/>
        <w:spacing w:before="0" w:beforeAutospacing="0" w:after="0" w:afterAutospacing="0"/>
        <w:ind w:left="284" w:hanging="284"/>
        <w:rPr>
          <w:rFonts w:ascii="Arial" w:hAnsi="Arial"/>
          <w:szCs w:val="20"/>
        </w:rPr>
      </w:pPr>
      <w:r>
        <w:rPr>
          <w:rFonts w:ascii="Arial" w:hAnsi="Arial"/>
        </w:rPr>
        <w:t>1.</w:t>
      </w:r>
      <w:r w:rsidR="00503308" w:rsidRPr="00503308">
        <w:t xml:space="preserve"> </w:t>
      </w:r>
      <w:r w:rsidR="00503308" w:rsidRPr="00503308">
        <w:rPr>
          <w:rFonts w:ascii="Arial" w:hAnsi="Arial"/>
          <w:szCs w:val="20"/>
        </w:rPr>
        <w:t>Oferent może przed upływem terminu do składania ofert zmienić lub wycofać ofertę, pod warunkiem złożenia oświadczenia o wycofaniu oferty lub  zmianę oferty w zamkniętej kopercie, opisanej jak powyżej z dopiskiem "zmiana / wycofanie oferty"</w:t>
      </w:r>
    </w:p>
    <w:p w14:paraId="300489CF" w14:textId="1F242694" w:rsidR="006D0C4F" w:rsidRDefault="006D0C4F" w:rsidP="00503308">
      <w:pPr>
        <w:pStyle w:val="Normalny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2. Oferent nie może wycofać oferty ani wprowadzić jakichkolwiek zmian w treści </w:t>
      </w:r>
      <w:r w:rsidR="00503308">
        <w:rPr>
          <w:rFonts w:ascii="Arial" w:hAnsi="Arial"/>
        </w:rPr>
        <w:br/>
        <w:t xml:space="preserve">    </w:t>
      </w:r>
      <w:r>
        <w:rPr>
          <w:rFonts w:ascii="Arial" w:hAnsi="Arial"/>
        </w:rPr>
        <w:t>oferty po upływie terminu składania ofert.</w:t>
      </w:r>
    </w:p>
    <w:p w14:paraId="39278D09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23D5118C" w14:textId="77777777" w:rsidR="006D0C4F" w:rsidRDefault="006D0C4F" w:rsidP="006D0C4F">
      <w:pPr>
        <w:pStyle w:val="Tekstpodstawowy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 Otwarcie oferty</w:t>
      </w:r>
    </w:p>
    <w:p w14:paraId="400EFA95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19AFEDFD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10</w:t>
      </w:r>
    </w:p>
    <w:p w14:paraId="0D49BDCF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610358D5" w14:textId="29522434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Otwarcie oferty nastąpi w dniu </w:t>
      </w:r>
      <w:r w:rsidR="00DE1B83">
        <w:rPr>
          <w:rFonts w:ascii="Arial" w:hAnsi="Arial"/>
          <w:sz w:val="24"/>
        </w:rPr>
        <w:t>31 maja</w:t>
      </w:r>
      <w:r>
        <w:rPr>
          <w:rFonts w:ascii="Arial" w:hAnsi="Arial"/>
          <w:sz w:val="24"/>
        </w:rPr>
        <w:t xml:space="preserve"> 20</w:t>
      </w:r>
      <w:r w:rsidR="00C07F19">
        <w:rPr>
          <w:rFonts w:ascii="Arial" w:hAnsi="Arial"/>
          <w:sz w:val="24"/>
        </w:rPr>
        <w:t>2</w:t>
      </w:r>
      <w:r w:rsidR="00177AB2">
        <w:rPr>
          <w:rFonts w:ascii="Arial" w:hAnsi="Arial"/>
          <w:sz w:val="24"/>
        </w:rPr>
        <w:t>2</w:t>
      </w:r>
      <w:r w:rsidR="00C07F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r. o godzinie 11</w:t>
      </w:r>
      <w:r>
        <w:rPr>
          <w:rFonts w:ascii="Arial" w:hAnsi="Arial"/>
          <w:sz w:val="24"/>
          <w:vertAlign w:val="superscript"/>
        </w:rPr>
        <w:t>15</w:t>
      </w:r>
      <w:r>
        <w:rPr>
          <w:rFonts w:ascii="Arial" w:hAnsi="Arial"/>
          <w:sz w:val="24"/>
        </w:rPr>
        <w:t xml:space="preserve"> w siedzibie Zamawiającego, przy ul. Bydgoskiej 17/21, pokój 4.</w:t>
      </w:r>
    </w:p>
    <w:p w14:paraId="2247074F" w14:textId="77777777" w:rsidR="00503308" w:rsidRDefault="00503308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5873CAC7" w14:textId="48E8B3D0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11</w:t>
      </w:r>
    </w:p>
    <w:p w14:paraId="6D37279B" w14:textId="77777777" w:rsidR="006D0C4F" w:rsidRDefault="006D0C4F" w:rsidP="006D0C4F">
      <w:pPr>
        <w:pStyle w:val="Tekstpodstawowy"/>
        <w:tabs>
          <w:tab w:val="left" w:pos="360"/>
        </w:tabs>
        <w:jc w:val="center"/>
        <w:rPr>
          <w:rFonts w:ascii="Arial" w:hAnsi="Arial"/>
          <w:sz w:val="24"/>
        </w:rPr>
      </w:pPr>
    </w:p>
    <w:p w14:paraId="77F7540D" w14:textId="77777777" w:rsidR="006D0C4F" w:rsidRDefault="006D0C4F" w:rsidP="006D0C4F">
      <w:pPr>
        <w:pStyle w:val="Tekstpodstawowy"/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Przy wyborze najkorzystniejszej oferty Zamawiający będzie kierował się następującymi kryteriami i ich znaczeniem:</w:t>
      </w:r>
    </w:p>
    <w:p w14:paraId="6660628B" w14:textId="030D4C30" w:rsidR="006D0C4F" w:rsidRDefault="006D0C4F" w:rsidP="006D0C4F">
      <w:pPr>
        <w:pStyle w:val="Tekstpodstawowy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cena  za godzinę pracy</w:t>
      </w:r>
      <w:r w:rsidR="00A80222">
        <w:rPr>
          <w:rFonts w:ascii="Arial" w:hAnsi="Arial"/>
          <w:sz w:val="24"/>
        </w:rPr>
        <w:t xml:space="preserve"> - </w:t>
      </w:r>
      <w:r>
        <w:rPr>
          <w:rFonts w:ascii="Arial" w:hAnsi="Arial"/>
          <w:sz w:val="24"/>
        </w:rPr>
        <w:t xml:space="preserve"> 80 pkt</w:t>
      </w:r>
      <w:r w:rsidR="00B16389">
        <w:rPr>
          <w:rFonts w:ascii="Arial" w:hAnsi="Arial"/>
          <w:sz w:val="24"/>
        </w:rPr>
        <w:t>;</w:t>
      </w:r>
    </w:p>
    <w:p w14:paraId="1AB15706" w14:textId="18511BEC" w:rsidR="006D0C4F" w:rsidRDefault="006D0C4F" w:rsidP="006D0C4F">
      <w:pPr>
        <w:pStyle w:val="Tekstpodstawowy"/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kwalifikacje od </w:t>
      </w:r>
      <w:r w:rsidR="00A8022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do 20 pkt.</w:t>
      </w:r>
    </w:p>
    <w:p w14:paraId="20644392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09763D07" w14:textId="77777777" w:rsidR="006D0C4F" w:rsidRDefault="006D0C4F" w:rsidP="006D0C4F">
      <w:pPr>
        <w:tabs>
          <w:tab w:val="left" w:pos="720"/>
        </w:tabs>
        <w:ind w:left="740" w:hanging="74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Ocena punktowa kryteriów dokonana zostanie zgodnie z formułą:</w:t>
      </w:r>
    </w:p>
    <w:p w14:paraId="180FDB3C" w14:textId="77777777" w:rsidR="006D0C4F" w:rsidRDefault="006D0C4F" w:rsidP="006D0C4F">
      <w:pPr>
        <w:rPr>
          <w:rFonts w:ascii="Arial" w:hAnsi="Arial"/>
          <w:b/>
          <w:sz w:val="24"/>
        </w:rPr>
      </w:pPr>
    </w:p>
    <w:p w14:paraId="2A7A16EB" w14:textId="7FD5E37A" w:rsidR="006D0C4F" w:rsidRDefault="006D0C4F" w:rsidP="006D0C4F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- wg kryterium cena</w:t>
      </w:r>
      <w:r w:rsidR="007617A5">
        <w:rPr>
          <w:rFonts w:ascii="Arial" w:hAnsi="Arial"/>
          <w:b/>
          <w:i/>
          <w:sz w:val="24"/>
        </w:rPr>
        <w:t xml:space="preserve"> (C)</w:t>
      </w:r>
    </w:p>
    <w:p w14:paraId="4B84B76E" w14:textId="77777777" w:rsidR="00BF1C2C" w:rsidRDefault="00BF1C2C" w:rsidP="006D0C4F">
      <w:pPr>
        <w:jc w:val="both"/>
        <w:rPr>
          <w:rFonts w:ascii="Arial" w:hAnsi="Arial"/>
          <w:b/>
          <w:i/>
          <w:sz w:val="24"/>
        </w:rPr>
      </w:pPr>
    </w:p>
    <w:p w14:paraId="28CE0B64" w14:textId="19F025E3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najniższa cena spośród ofert nieodrzuconych uzyska maksymalną ilość punktów, następne odpowiednio proporcjonalnie mniej wg wzoru:</w:t>
      </w:r>
    </w:p>
    <w:p w14:paraId="0397C2E3" w14:textId="77777777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</w:t>
      </w:r>
      <w:proofErr w:type="spellStart"/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  <w:vertAlign w:val="subscript"/>
        </w:rPr>
        <w:t>min</w:t>
      </w:r>
      <w:proofErr w:type="spellEnd"/>
      <w:r>
        <w:rPr>
          <w:rFonts w:ascii="Arial" w:hAnsi="Arial"/>
          <w:sz w:val="24"/>
        </w:rPr>
        <w:t xml:space="preserve"> </w:t>
      </w:r>
    </w:p>
    <w:p w14:paraId="701C43D9" w14:textId="77777777" w:rsidR="006D0C4F" w:rsidRDefault="006D0C4F" w:rsidP="006D0C4F">
      <w:pPr>
        <w:pStyle w:val="ww-tekstpodstawowy2"/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spellStart"/>
      <w:r>
        <w:rPr>
          <w:rFonts w:ascii="Arial" w:hAnsi="Arial"/>
        </w:rPr>
        <w:t>W</w:t>
      </w:r>
      <w:r>
        <w:rPr>
          <w:rFonts w:ascii="Arial" w:hAnsi="Arial"/>
          <w:vertAlign w:val="subscript"/>
        </w:rPr>
        <w:t>c</w:t>
      </w:r>
      <w:proofErr w:type="spellEnd"/>
      <w:r>
        <w:rPr>
          <w:rFonts w:ascii="Arial" w:hAnsi="Arial"/>
        </w:rPr>
        <w:t xml:space="preserve"> =   ----------   x   80</w:t>
      </w:r>
    </w:p>
    <w:p w14:paraId="0763BD51" w14:textId="77777777" w:rsidR="006D0C4F" w:rsidRDefault="006D0C4F" w:rsidP="006D0C4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  <w:proofErr w:type="spellStart"/>
      <w:r>
        <w:rPr>
          <w:rFonts w:ascii="Arial" w:hAnsi="Arial"/>
          <w:sz w:val="24"/>
        </w:rPr>
        <w:t>W</w:t>
      </w:r>
      <w:r>
        <w:rPr>
          <w:rFonts w:ascii="Arial" w:hAnsi="Arial"/>
          <w:sz w:val="24"/>
          <w:vertAlign w:val="subscript"/>
        </w:rPr>
        <w:t>bad</w:t>
      </w:r>
      <w:proofErr w:type="spellEnd"/>
      <w:r>
        <w:rPr>
          <w:rFonts w:ascii="Arial" w:hAnsi="Arial"/>
          <w:sz w:val="24"/>
          <w:vertAlign w:val="subscript"/>
        </w:rPr>
        <w:t xml:space="preserve"> </w:t>
      </w:r>
    </w:p>
    <w:p w14:paraId="18628C0B" w14:textId="77777777" w:rsidR="006D0C4F" w:rsidRDefault="006D0C4F" w:rsidP="006D0C4F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min</w:t>
      </w:r>
      <w:proofErr w:type="spellEnd"/>
      <w:r>
        <w:rPr>
          <w:rFonts w:ascii="Arial" w:hAnsi="Arial"/>
          <w:i/>
          <w:sz w:val="24"/>
        </w:rPr>
        <w:t xml:space="preserve"> –  najniższa oferowana wartość spośród ofert nie odrzuconych,</w:t>
      </w:r>
    </w:p>
    <w:p w14:paraId="17A33DA4" w14:textId="77777777" w:rsidR="006D0C4F" w:rsidRDefault="006D0C4F" w:rsidP="006D0C4F">
      <w:pPr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W</w:t>
      </w:r>
      <w:r>
        <w:rPr>
          <w:rFonts w:ascii="Arial" w:hAnsi="Arial"/>
          <w:i/>
          <w:sz w:val="24"/>
          <w:vertAlign w:val="subscript"/>
        </w:rPr>
        <w:t>bad</w:t>
      </w:r>
      <w:proofErr w:type="spellEnd"/>
      <w:r>
        <w:rPr>
          <w:rFonts w:ascii="Arial" w:hAnsi="Arial"/>
          <w:i/>
          <w:sz w:val="24"/>
          <w:vertAlign w:val="subscript"/>
        </w:rPr>
        <w:t xml:space="preserve"> </w:t>
      </w:r>
      <w:r>
        <w:rPr>
          <w:rFonts w:ascii="Arial" w:hAnsi="Arial"/>
          <w:i/>
          <w:sz w:val="24"/>
        </w:rPr>
        <w:t xml:space="preserve"> - wartość przedstawiona w ofercie badanej</w:t>
      </w:r>
    </w:p>
    <w:p w14:paraId="6C808688" w14:textId="77777777" w:rsidR="006D0C4F" w:rsidRDefault="006D0C4F" w:rsidP="006D0C4F">
      <w:pPr>
        <w:jc w:val="both"/>
        <w:rPr>
          <w:rFonts w:ascii="Arial" w:hAnsi="Arial"/>
          <w:sz w:val="24"/>
        </w:rPr>
      </w:pPr>
    </w:p>
    <w:p w14:paraId="5C0EA2C2" w14:textId="571CA4D2" w:rsidR="006D0C4F" w:rsidRDefault="00F36639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przypadku złożenia oferty na udzielanie świadczeń zdrowotnych na podstawie umowy zlecenia, która </w:t>
      </w:r>
      <w:r w:rsidR="0091656E">
        <w:rPr>
          <w:rFonts w:ascii="Arial" w:hAnsi="Arial"/>
          <w:sz w:val="24"/>
        </w:rPr>
        <w:t xml:space="preserve">to umowa </w:t>
      </w:r>
      <w:r>
        <w:rPr>
          <w:rFonts w:ascii="Arial" w:hAnsi="Arial"/>
          <w:sz w:val="24"/>
        </w:rPr>
        <w:t>zgodnie z ze złożonym oświadczeniem</w:t>
      </w:r>
      <w:r w:rsidR="008B4395">
        <w:rPr>
          <w:rFonts w:ascii="Arial" w:hAnsi="Arial"/>
          <w:sz w:val="24"/>
        </w:rPr>
        <w:t xml:space="preserve"> dla </w:t>
      </w:r>
      <w:r>
        <w:rPr>
          <w:rFonts w:ascii="Arial" w:hAnsi="Arial"/>
          <w:sz w:val="24"/>
        </w:rPr>
        <w:t xml:space="preserve"> </w:t>
      </w:r>
      <w:r w:rsidR="008B4395">
        <w:rPr>
          <w:rFonts w:ascii="Arial" w:hAnsi="Arial"/>
          <w:sz w:val="24"/>
        </w:rPr>
        <w:t xml:space="preserve">potrzeb ZUS </w:t>
      </w:r>
      <w:r w:rsidR="0091656E">
        <w:rPr>
          <w:rFonts w:ascii="Arial" w:hAnsi="Arial"/>
          <w:sz w:val="24"/>
        </w:rPr>
        <w:t>wygeneruje obowiązek uiszcz</w:t>
      </w:r>
      <w:r w:rsidR="00AF5CC7">
        <w:rPr>
          <w:rFonts w:ascii="Arial" w:hAnsi="Arial"/>
          <w:sz w:val="24"/>
        </w:rPr>
        <w:t>e</w:t>
      </w:r>
      <w:r w:rsidR="0091656E">
        <w:rPr>
          <w:rFonts w:ascii="Arial" w:hAnsi="Arial"/>
          <w:sz w:val="24"/>
        </w:rPr>
        <w:t xml:space="preserve">nia składek ZUS przez Zamawiającego ze względu na okoliczności wskazane w ustawie </w:t>
      </w:r>
      <w:r>
        <w:rPr>
          <w:rFonts w:ascii="Arial" w:hAnsi="Arial"/>
          <w:sz w:val="24"/>
        </w:rPr>
        <w:t xml:space="preserve">do oceny ofert zostanie </w:t>
      </w:r>
      <w:r w:rsidR="0060410B">
        <w:rPr>
          <w:rFonts w:ascii="Arial" w:hAnsi="Arial"/>
          <w:sz w:val="24"/>
        </w:rPr>
        <w:t>przyjęta, wyliczona przez Zamawiającego</w:t>
      </w:r>
      <w:r w:rsidR="008B439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cena brutto </w:t>
      </w:r>
      <w:proofErr w:type="spellStart"/>
      <w:r>
        <w:rPr>
          <w:rFonts w:ascii="Arial" w:hAnsi="Arial"/>
          <w:sz w:val="24"/>
        </w:rPr>
        <w:t>brutto</w:t>
      </w:r>
      <w:proofErr w:type="spellEnd"/>
      <w:r w:rsidR="008B4395">
        <w:rPr>
          <w:rFonts w:ascii="Arial" w:hAnsi="Arial"/>
          <w:sz w:val="24"/>
        </w:rPr>
        <w:t xml:space="preserve"> od zaoferowanej </w:t>
      </w:r>
      <w:r w:rsidR="0091656E">
        <w:rPr>
          <w:rFonts w:ascii="Arial" w:hAnsi="Arial"/>
          <w:sz w:val="24"/>
        </w:rPr>
        <w:t xml:space="preserve">przez Oferenta </w:t>
      </w:r>
      <w:r w:rsidR="008B4395">
        <w:rPr>
          <w:rFonts w:ascii="Arial" w:hAnsi="Arial"/>
          <w:sz w:val="24"/>
        </w:rPr>
        <w:t>ceny brutto</w:t>
      </w:r>
      <w:r w:rsidR="0091656E">
        <w:rPr>
          <w:rFonts w:ascii="Arial" w:hAnsi="Arial"/>
          <w:sz w:val="24"/>
        </w:rPr>
        <w:t>.</w:t>
      </w:r>
      <w:r w:rsidR="008B4395">
        <w:rPr>
          <w:rFonts w:ascii="Arial" w:hAnsi="Arial"/>
          <w:sz w:val="24"/>
        </w:rPr>
        <w:t xml:space="preserve"> </w:t>
      </w:r>
    </w:p>
    <w:p w14:paraId="3636C983" w14:textId="77777777" w:rsidR="009506AA" w:rsidRDefault="009506AA" w:rsidP="006D0C4F">
      <w:pPr>
        <w:jc w:val="both"/>
        <w:rPr>
          <w:rFonts w:ascii="Arial" w:hAnsi="Arial"/>
          <w:sz w:val="24"/>
        </w:rPr>
      </w:pPr>
    </w:p>
    <w:p w14:paraId="453F3A19" w14:textId="77777777" w:rsidR="009506AA" w:rsidRDefault="009506AA" w:rsidP="006D0C4F">
      <w:pPr>
        <w:jc w:val="both"/>
        <w:rPr>
          <w:rFonts w:ascii="Arial" w:hAnsi="Arial"/>
          <w:sz w:val="24"/>
        </w:rPr>
      </w:pPr>
    </w:p>
    <w:p w14:paraId="3886C20C" w14:textId="7009DBB9" w:rsidR="006D0C4F" w:rsidRDefault="006D0C4F" w:rsidP="006D0C4F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 xml:space="preserve">- </w:t>
      </w:r>
      <w:r>
        <w:rPr>
          <w:rFonts w:ascii="Arial" w:hAnsi="Arial"/>
          <w:b/>
          <w:i/>
          <w:sz w:val="24"/>
        </w:rPr>
        <w:t>wg kryterium kwalifikacje</w:t>
      </w:r>
      <w:r w:rsidR="007617A5">
        <w:rPr>
          <w:rFonts w:ascii="Arial" w:hAnsi="Arial"/>
          <w:b/>
          <w:i/>
          <w:sz w:val="24"/>
        </w:rPr>
        <w:t xml:space="preserve"> (KW)</w:t>
      </w:r>
    </w:p>
    <w:p w14:paraId="24CF0A79" w14:textId="77777777" w:rsidR="006D0C4F" w:rsidRDefault="006D0C4F" w:rsidP="006D0C4F">
      <w:pPr>
        <w:pStyle w:val="Defaul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</w:tblGrid>
      <w:tr w:rsidR="006D0C4F" w14:paraId="10F6D9CC" w14:textId="77777777" w:rsidTr="006D0C4F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7BB4" w14:textId="5C1728F8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Lekarz specjalista medycyny rodzinnej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87A0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20 pkt</w:t>
            </w:r>
          </w:p>
        </w:tc>
      </w:tr>
      <w:tr w:rsidR="006D0C4F" w14:paraId="7F33F06E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2453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specjalista lub ze specjalizacją II</w:t>
            </w:r>
            <w:r>
              <w:rPr>
                <w:rFonts w:ascii="Arial" w:hAnsi="Arial"/>
                <w:vertAlign w:val="superscript"/>
              </w:rPr>
              <w:sym w:font="Symbol" w:char="F06F"/>
            </w:r>
            <w:r>
              <w:rPr>
                <w:rFonts w:ascii="Arial" w:hAnsi="Arial"/>
              </w:rPr>
              <w:t xml:space="preserve"> z chorób wewnętrznych lub pediatrii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6D5A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15 pkt</w:t>
            </w:r>
          </w:p>
        </w:tc>
      </w:tr>
      <w:tr w:rsidR="006D0C4F" w14:paraId="66D87373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AAE5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ze specjalizacją I</w:t>
            </w:r>
            <w:r>
              <w:rPr>
                <w:rFonts w:ascii="Arial" w:hAnsi="Arial"/>
                <w:vertAlign w:val="superscript"/>
              </w:rPr>
              <w:sym w:font="Symbol" w:char="F06F"/>
            </w:r>
            <w:r>
              <w:rPr>
                <w:rFonts w:ascii="Arial" w:hAnsi="Arial"/>
              </w:rPr>
              <w:t xml:space="preserve">                 z chorób wewnętrznych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 xml:space="preserve"> lub pediatrii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BB48" w14:textId="77777777" w:rsidR="006D0C4F" w:rsidRDefault="006D0C4F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10 pkt</w:t>
            </w:r>
          </w:p>
        </w:tc>
      </w:tr>
      <w:tr w:rsidR="002F6E54" w14:paraId="1753B870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BE8" w14:textId="01ACBB6A" w:rsidR="002F6E54" w:rsidRDefault="002F6E5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w trakcie specjalizacji z medycyny rodzinnej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40D" w14:textId="1C780BC7" w:rsidR="002F6E54" w:rsidRDefault="002F6E54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5 pkt</w:t>
            </w:r>
          </w:p>
        </w:tc>
      </w:tr>
      <w:tr w:rsidR="00A80222" w14:paraId="3ABDB403" w14:textId="77777777" w:rsidTr="006D0C4F">
        <w:trPr>
          <w:trHeight w:val="3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507" w14:textId="14034915" w:rsidR="00A80222" w:rsidRDefault="00A80222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Lekarz bez specjalizacji</w:t>
            </w:r>
            <w:r w:rsidR="007D0F07">
              <w:rPr>
                <w:rFonts w:ascii="Arial" w:hAnsi="Arial"/>
              </w:rPr>
              <w:t xml:space="preserve"> lub posiadający inną specjalizacj</w:t>
            </w:r>
            <w:r w:rsidR="001D4161">
              <w:rPr>
                <w:rFonts w:ascii="Arial" w:hAnsi="Arial"/>
              </w:rPr>
              <w:t>ę</w:t>
            </w:r>
            <w:r w:rsidR="007D0F07">
              <w:rPr>
                <w:rFonts w:ascii="Arial" w:hAnsi="Arial"/>
              </w:rPr>
              <w:t xml:space="preserve"> niż wskaz</w:t>
            </w:r>
            <w:r w:rsidR="001D4161">
              <w:rPr>
                <w:rFonts w:ascii="Arial" w:hAnsi="Arial"/>
              </w:rPr>
              <w:t>a</w:t>
            </w:r>
            <w:r w:rsidR="007D0F07">
              <w:rPr>
                <w:rFonts w:ascii="Arial" w:hAnsi="Arial"/>
              </w:rPr>
              <w:t>ne powyżej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717" w14:textId="4F5887FC" w:rsidR="00A80222" w:rsidRDefault="00B16389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A80222">
              <w:rPr>
                <w:rFonts w:ascii="Arial" w:hAnsi="Arial"/>
              </w:rPr>
              <w:t xml:space="preserve"> pkt</w:t>
            </w:r>
          </w:p>
        </w:tc>
      </w:tr>
    </w:tbl>
    <w:p w14:paraId="18D1E8C2" w14:textId="17E82708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43634281" w14:textId="60EE3027" w:rsidR="007617A5" w:rsidRPr="00BF1C2C" w:rsidRDefault="007617A5" w:rsidP="007617A5">
      <w:pPr>
        <w:autoSpaceDE w:val="0"/>
        <w:autoSpaceDN w:val="0"/>
        <w:adjustRightInd w:val="0"/>
        <w:rPr>
          <w:rFonts w:ascii="Arial" w:hAnsi="Arial"/>
          <w:sz w:val="24"/>
        </w:rPr>
      </w:pPr>
      <w:r w:rsidRPr="00BF1C2C">
        <w:rPr>
          <w:rFonts w:ascii="Arial" w:hAnsi="Arial"/>
          <w:sz w:val="24"/>
        </w:rPr>
        <w:t>Za najkorzystniejsza uznana zostanie ta z ocenianych ofert, która uzyska najwięcej punktów (W max) wg poniższego wzoru. Udzielający Zamówienie będzie obliczał wartość punktowa oferty zaokrąglon</w:t>
      </w:r>
      <w:r w:rsidR="00B16389">
        <w:rPr>
          <w:rFonts w:ascii="Arial" w:hAnsi="Arial"/>
          <w:sz w:val="24"/>
        </w:rPr>
        <w:t>ą</w:t>
      </w:r>
      <w:r w:rsidRPr="00BF1C2C">
        <w:rPr>
          <w:rFonts w:ascii="Arial" w:hAnsi="Arial"/>
          <w:sz w:val="24"/>
        </w:rPr>
        <w:t xml:space="preserve"> do dwóch miejsc po przecinku.</w:t>
      </w:r>
    </w:p>
    <w:p w14:paraId="51FB30DE" w14:textId="77777777" w:rsidR="007617A5" w:rsidRPr="007C6A30" w:rsidRDefault="007617A5" w:rsidP="007617A5">
      <w:pPr>
        <w:autoSpaceDE w:val="0"/>
        <w:autoSpaceDN w:val="0"/>
        <w:adjustRightInd w:val="0"/>
        <w:rPr>
          <w:sz w:val="28"/>
          <w:szCs w:val="28"/>
        </w:rPr>
      </w:pPr>
    </w:p>
    <w:p w14:paraId="2C8EA4F8" w14:textId="6F0081CC" w:rsidR="007617A5" w:rsidRPr="00960E02" w:rsidRDefault="007617A5" w:rsidP="007617A5">
      <w:pPr>
        <w:pStyle w:val="Akapitzlist"/>
        <w:ind w:left="283"/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</w:pPr>
      <w:r w:rsidRPr="00960E02"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W max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 xml:space="preserve"> </w:t>
      </w:r>
      <w:r w:rsidRPr="00960E02"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 xml:space="preserve">=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pl-PL" w:bidi="ar-SA"/>
        </w:rPr>
        <w:t>C+ KW</w:t>
      </w:r>
    </w:p>
    <w:p w14:paraId="402E1833" w14:textId="77777777" w:rsidR="007617A5" w:rsidRDefault="007617A5" w:rsidP="006D0C4F">
      <w:pPr>
        <w:pStyle w:val="Tekstpodstawowy"/>
        <w:rPr>
          <w:rFonts w:ascii="Arial" w:hAnsi="Arial"/>
          <w:sz w:val="24"/>
        </w:rPr>
      </w:pPr>
    </w:p>
    <w:p w14:paraId="3D90F3E0" w14:textId="386FF322" w:rsidR="005F2789" w:rsidRDefault="006D0C4F" w:rsidP="006D0C4F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Zamawiający zastrzega sobie prawo wyboru </w:t>
      </w:r>
      <w:r w:rsidR="00F23E31">
        <w:rPr>
          <w:rFonts w:ascii="Arial" w:hAnsi="Arial"/>
          <w:sz w:val="24"/>
        </w:rPr>
        <w:t xml:space="preserve">ofert najwyżej punktowanych </w:t>
      </w:r>
      <w:r>
        <w:rPr>
          <w:rFonts w:ascii="Arial" w:hAnsi="Arial"/>
          <w:sz w:val="24"/>
        </w:rPr>
        <w:t>zapewniających odpowiedni wymiar czasu wykonywania zamówienia</w:t>
      </w:r>
      <w:r w:rsidR="00E10BCA">
        <w:rPr>
          <w:rFonts w:ascii="Arial" w:hAnsi="Arial"/>
          <w:sz w:val="24"/>
        </w:rPr>
        <w:t>.</w:t>
      </w:r>
    </w:p>
    <w:p w14:paraId="47DB161F" w14:textId="71056F87" w:rsidR="006D0C4F" w:rsidRDefault="00E10BCA" w:rsidP="006D0C4F">
      <w:pPr>
        <w:pStyle w:val="Tekstpodstawowy"/>
        <w:rPr>
          <w:rFonts w:ascii="Arial" w:hAnsi="Arial"/>
          <w:sz w:val="24"/>
        </w:rPr>
      </w:pPr>
      <w:r w:rsidRPr="00DB3F02">
        <w:rPr>
          <w:rFonts w:ascii="Arial" w:hAnsi="Arial"/>
          <w:sz w:val="24"/>
          <w:szCs w:val="24"/>
        </w:rPr>
        <w:t>Zamawiający ma prawo przeprowadzenia negocjacji cen</w:t>
      </w:r>
      <w:r>
        <w:rPr>
          <w:rFonts w:ascii="Arial" w:hAnsi="Arial"/>
          <w:sz w:val="24"/>
          <w:szCs w:val="24"/>
        </w:rPr>
        <w:t>owych</w:t>
      </w:r>
      <w:r w:rsidRPr="00DB3F02">
        <w:rPr>
          <w:rFonts w:ascii="Arial" w:hAnsi="Arial"/>
          <w:sz w:val="24"/>
          <w:szCs w:val="24"/>
        </w:rPr>
        <w:t xml:space="preserve"> wykonania zamówienia</w:t>
      </w:r>
      <w:r>
        <w:rPr>
          <w:rFonts w:ascii="Arial" w:hAnsi="Arial"/>
          <w:sz w:val="24"/>
          <w:szCs w:val="24"/>
        </w:rPr>
        <w:t xml:space="preserve"> </w:t>
      </w:r>
      <w:r w:rsidRPr="00DB3F02">
        <w:rPr>
          <w:rFonts w:ascii="Arial" w:hAnsi="Arial"/>
          <w:sz w:val="24"/>
          <w:szCs w:val="24"/>
        </w:rPr>
        <w:t xml:space="preserve">w szczególności </w:t>
      </w:r>
      <w:r w:rsidRPr="00DB3F02">
        <w:rPr>
          <w:rFonts w:ascii="Arial" w:hAnsi="Arial" w:cs="Arial"/>
          <w:sz w:val="24"/>
          <w:szCs w:val="24"/>
        </w:rPr>
        <w:t>w przypadku, gdy zaoferowana cena będzie wyższa od założonej przez Zamawiającego</w:t>
      </w:r>
      <w:r>
        <w:rPr>
          <w:rFonts w:ascii="Arial" w:hAnsi="Arial" w:cs="Arial"/>
          <w:sz w:val="24"/>
          <w:szCs w:val="24"/>
        </w:rPr>
        <w:t>,</w:t>
      </w:r>
      <w:r w:rsidR="00F36639">
        <w:rPr>
          <w:rFonts w:ascii="Arial" w:hAnsi="Arial" w:cs="Arial"/>
          <w:sz w:val="24"/>
          <w:szCs w:val="24"/>
        </w:rPr>
        <w:t xml:space="preserve"> </w:t>
      </w:r>
      <w:r w:rsidR="005F2789">
        <w:rPr>
          <w:rFonts w:ascii="Arial" w:hAnsi="Arial"/>
          <w:sz w:val="24"/>
        </w:rPr>
        <w:t>a także</w:t>
      </w:r>
      <w:r w:rsidR="006D0C4F">
        <w:rPr>
          <w:rFonts w:ascii="Arial" w:hAnsi="Arial"/>
          <w:sz w:val="24"/>
        </w:rPr>
        <w:t xml:space="preserve"> </w:t>
      </w:r>
      <w:r w:rsidR="00F23E31">
        <w:rPr>
          <w:rFonts w:ascii="Arial" w:hAnsi="Arial"/>
          <w:sz w:val="24"/>
        </w:rPr>
        <w:t xml:space="preserve">w przypadku wyboru oferty do </w:t>
      </w:r>
      <w:r w:rsidR="006D0C4F">
        <w:rPr>
          <w:rFonts w:ascii="Arial" w:hAnsi="Arial"/>
          <w:sz w:val="24"/>
        </w:rPr>
        <w:t>zawarcia umowy</w:t>
      </w:r>
      <w:r w:rsidR="00F23E31">
        <w:rPr>
          <w:rFonts w:ascii="Arial" w:hAnsi="Arial"/>
          <w:sz w:val="24"/>
        </w:rPr>
        <w:t xml:space="preserve"> na udzielanie świadczeń zdrowotnych</w:t>
      </w:r>
      <w:r w:rsidR="006D0C4F">
        <w:rPr>
          <w:rFonts w:ascii="Arial" w:hAnsi="Arial"/>
          <w:sz w:val="24"/>
        </w:rPr>
        <w:t xml:space="preserve"> na mniejszą </w:t>
      </w:r>
      <w:r w:rsidR="00F23E31">
        <w:rPr>
          <w:rFonts w:ascii="Arial" w:hAnsi="Arial"/>
          <w:sz w:val="24"/>
        </w:rPr>
        <w:t>liczbę</w:t>
      </w:r>
      <w:r w:rsidR="006D0C4F">
        <w:rPr>
          <w:rFonts w:ascii="Arial" w:hAnsi="Arial"/>
          <w:sz w:val="24"/>
        </w:rPr>
        <w:t xml:space="preserve"> godzin niż została zaoferowana</w:t>
      </w:r>
      <w:r w:rsidR="00AD35D5">
        <w:rPr>
          <w:rFonts w:ascii="Arial" w:hAnsi="Arial"/>
          <w:sz w:val="24"/>
        </w:rPr>
        <w:t xml:space="preserve"> </w:t>
      </w:r>
      <w:r w:rsidR="005F2789">
        <w:rPr>
          <w:rFonts w:ascii="Arial" w:hAnsi="Arial"/>
          <w:sz w:val="24"/>
        </w:rPr>
        <w:t>oraz do</w:t>
      </w:r>
      <w:r w:rsidR="00AD35D5">
        <w:rPr>
          <w:rFonts w:ascii="Arial" w:hAnsi="Arial"/>
          <w:sz w:val="24"/>
        </w:rPr>
        <w:t xml:space="preserve"> </w:t>
      </w:r>
      <w:r w:rsidR="002F6E54">
        <w:rPr>
          <w:rFonts w:ascii="Arial" w:hAnsi="Arial"/>
          <w:sz w:val="24"/>
        </w:rPr>
        <w:t xml:space="preserve">wskazania </w:t>
      </w:r>
      <w:r w:rsidR="00AD35D5">
        <w:rPr>
          <w:rFonts w:ascii="Arial" w:hAnsi="Arial"/>
          <w:sz w:val="24"/>
        </w:rPr>
        <w:t>innego miejsca świadczenia usług</w:t>
      </w:r>
      <w:r w:rsidR="00761DF3">
        <w:rPr>
          <w:rFonts w:ascii="Arial" w:hAnsi="Arial"/>
          <w:sz w:val="24"/>
        </w:rPr>
        <w:t xml:space="preserve"> ni</w:t>
      </w:r>
      <w:r w:rsidR="00B16389">
        <w:rPr>
          <w:rFonts w:ascii="Arial" w:hAnsi="Arial"/>
          <w:sz w:val="24"/>
        </w:rPr>
        <w:t>ż</w:t>
      </w:r>
      <w:r w:rsidR="00761DF3">
        <w:rPr>
          <w:rFonts w:ascii="Arial" w:hAnsi="Arial"/>
          <w:sz w:val="24"/>
        </w:rPr>
        <w:t xml:space="preserve"> proponowane</w:t>
      </w:r>
      <w:r w:rsidR="00B16389">
        <w:rPr>
          <w:rFonts w:ascii="Arial" w:hAnsi="Arial"/>
          <w:sz w:val="24"/>
        </w:rPr>
        <w:t xml:space="preserve"> w ofercie.</w:t>
      </w:r>
    </w:p>
    <w:p w14:paraId="3AEC6D37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37F54778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12</w:t>
      </w:r>
    </w:p>
    <w:p w14:paraId="57C3921F" w14:textId="77777777" w:rsidR="006D0C4F" w:rsidRDefault="006D0C4F" w:rsidP="006D0C4F">
      <w:pPr>
        <w:spacing w:before="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 Odrzuca się ofertę:</w:t>
      </w:r>
    </w:p>
    <w:p w14:paraId="04C98CB4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złożoną przez oferenta po terminie;</w:t>
      </w:r>
    </w:p>
    <w:p w14:paraId="432775E9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zawierającą nieprawdziwe informacje;</w:t>
      </w:r>
    </w:p>
    <w:p w14:paraId="5BE33F0A" w14:textId="77777777" w:rsidR="006D0C4F" w:rsidRDefault="006D0C4F" w:rsidP="006D0C4F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jeżeli zawiera rażąco niską cenę w stosunku do przedmiotu zamówienia;</w:t>
      </w:r>
    </w:p>
    <w:p w14:paraId="37F642D7" w14:textId="77777777" w:rsidR="006D0C4F" w:rsidRDefault="006D0C4F" w:rsidP="006D0C4F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4) jeżeli jest nieważna na podstawie odrębnych przepisów;</w:t>
      </w:r>
    </w:p>
    <w:p w14:paraId="7D6F14A2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jeżeli oferent złożył ofertę alternatywną;</w:t>
      </w:r>
    </w:p>
    <w:p w14:paraId="29778596" w14:textId="77777777" w:rsidR="006D0C4F" w:rsidRDefault="006D0C4F" w:rsidP="006D0C4F">
      <w:p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6) jeżeli oferent lub oferta nie spełniają wymaganych warunków określonych w </w:t>
      </w:r>
      <w:r>
        <w:rPr>
          <w:rFonts w:ascii="Arial" w:hAnsi="Arial"/>
          <w:sz w:val="24"/>
        </w:rPr>
        <w:br/>
        <w:t xml:space="preserve">     przepisach prawa oraz warunków określonych w SWKO;</w:t>
      </w:r>
    </w:p>
    <w:p w14:paraId="694C9359" w14:textId="0FF54F90" w:rsidR="006D0C4F" w:rsidRDefault="006D0C4F" w:rsidP="006D0C4F">
      <w:pPr>
        <w:numPr>
          <w:ilvl w:val="0"/>
          <w:numId w:val="9"/>
        </w:numPr>
        <w:tabs>
          <w:tab w:val="right" w:pos="284"/>
          <w:tab w:val="left" w:pos="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złożoną przez oferentów, z którymi została rozwiązana w okresie 5 lat poprzedzających ogłoszenie postępowania przez Miejskie Centrum Medyczne „Bałuty” w Łodzi -  umowa o udzielanie świadczeń opieki zdrowotnej w określonym rodzaju lub zakresie w trybie natychmiastowym z przyczyn leżących po stronie przyjmującego zamówienie.</w:t>
      </w:r>
    </w:p>
    <w:p w14:paraId="39BD9E97" w14:textId="77777777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  W przypadku gdy oferent nie przedstawił wszystkich wymaganych dokumentów </w:t>
      </w:r>
      <w:r>
        <w:rPr>
          <w:rFonts w:ascii="Arial" w:hAnsi="Arial"/>
          <w:sz w:val="24"/>
        </w:rPr>
        <w:br/>
        <w:t xml:space="preserve">     lub gdy oferta zawiera braki formalne, komisja wzywa oferenta do usunięcia tych </w:t>
      </w:r>
      <w:r>
        <w:rPr>
          <w:rFonts w:ascii="Arial" w:hAnsi="Arial"/>
          <w:sz w:val="24"/>
        </w:rPr>
        <w:br/>
        <w:t xml:space="preserve">      braków w wyznaczonym terminie pod rygorem odrzucenia oferty.</w:t>
      </w:r>
    </w:p>
    <w:p w14:paraId="3A79D7DB" w14:textId="77777777" w:rsidR="006D0C4F" w:rsidRDefault="006D0C4F" w:rsidP="006D0C4F">
      <w:pPr>
        <w:jc w:val="center"/>
        <w:rPr>
          <w:rFonts w:ascii="Arial" w:hAnsi="Arial"/>
          <w:sz w:val="24"/>
        </w:rPr>
      </w:pPr>
    </w:p>
    <w:p w14:paraId="0AB08C66" w14:textId="03DE26AB" w:rsidR="006D0C4F" w:rsidRDefault="006D0C4F" w:rsidP="006D0C4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13</w:t>
      </w:r>
    </w:p>
    <w:p w14:paraId="3206E4E5" w14:textId="77777777" w:rsidR="006D0C4F" w:rsidRDefault="006D0C4F" w:rsidP="006D0C4F">
      <w:pPr>
        <w:pStyle w:val="Tekstpodstawowywcity"/>
        <w:spacing w:before="240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1. Dyrektor Miejskiego Centrum Medycznego „Bałuty” w Łodzi unieważnia postępowanie w sprawie zawarcia umowy o udzielanie świadczeń opieki zdrowotnej, gdy:</w:t>
      </w:r>
    </w:p>
    <w:p w14:paraId="4D87F5BD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1)</w:t>
      </w:r>
      <w:r>
        <w:rPr>
          <w:rFonts w:ascii="Arial" w:hAnsi="Arial"/>
          <w:sz w:val="24"/>
        </w:rPr>
        <w:tab/>
        <w:t>nie wpłynęła żadna oferta;</w:t>
      </w:r>
    </w:p>
    <w:p w14:paraId="73EB379D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2)</w:t>
      </w:r>
      <w:r>
        <w:rPr>
          <w:rFonts w:ascii="Arial" w:hAnsi="Arial"/>
          <w:sz w:val="24"/>
        </w:rPr>
        <w:tab/>
        <w:t>wpłynęła jedna oferta niepodlegająca odrzuceniu, z zastrzeżeniem ust. 2;</w:t>
      </w:r>
    </w:p>
    <w:p w14:paraId="21C167B7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3)</w:t>
      </w:r>
      <w:r>
        <w:rPr>
          <w:rFonts w:ascii="Arial" w:hAnsi="Arial"/>
          <w:sz w:val="24"/>
        </w:rPr>
        <w:tab/>
        <w:t>odrzucono wszystkie oferty;</w:t>
      </w:r>
    </w:p>
    <w:p w14:paraId="13B49DB1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4)</w:t>
      </w:r>
      <w:r>
        <w:rPr>
          <w:rFonts w:ascii="Arial" w:hAnsi="Arial"/>
          <w:sz w:val="24"/>
        </w:rPr>
        <w:tab/>
        <w:t>kwota najkorzystniejszej oferty przewyższa kwotę, którą Centrum przeznaczyło na finansowanie świadczeń opieki zdrowotnej w danym postępowaniu;</w:t>
      </w:r>
    </w:p>
    <w:p w14:paraId="13124A59" w14:textId="77777777" w:rsidR="006D0C4F" w:rsidRDefault="006D0C4F" w:rsidP="006D0C4F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5)</w:t>
      </w:r>
      <w:r>
        <w:rPr>
          <w:rFonts w:ascii="Arial" w:hAnsi="Arial"/>
          <w:sz w:val="24"/>
        </w:rPr>
        <w:tab/>
        <w:t>nastąpiła istotna zmiana okoliczności powodująca, że prowadzenie postępowania lub zawarcie umowy nie leży w interesie ubezpieczonych, czego nie można było wcześniej przewidzieć.</w:t>
      </w:r>
    </w:p>
    <w:p w14:paraId="3FBAF0E7" w14:textId="77777777" w:rsidR="006D0C4F" w:rsidRDefault="006D0C4F" w:rsidP="006D0C4F">
      <w:pPr>
        <w:pStyle w:val="Tekstpodstawowywcity"/>
        <w:ind w:hanging="284"/>
        <w:jc w:val="both"/>
        <w:rPr>
          <w:rFonts w:ascii="Arial" w:hAnsi="Arial"/>
        </w:rPr>
      </w:pPr>
      <w:r>
        <w:rPr>
          <w:rFonts w:ascii="Arial" w:hAnsi="Arial"/>
        </w:rPr>
        <w:t>2.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01B8AD15" w14:textId="77777777" w:rsidR="006D0C4F" w:rsidRDefault="006D0C4F" w:rsidP="006D0C4F">
      <w:pPr>
        <w:ind w:hanging="284"/>
        <w:rPr>
          <w:rFonts w:ascii="Arial" w:hAnsi="Arial"/>
          <w:sz w:val="24"/>
        </w:rPr>
      </w:pPr>
    </w:p>
    <w:p w14:paraId="0CEFDC70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14</w:t>
      </w:r>
    </w:p>
    <w:p w14:paraId="68E867C9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36E28594" w14:textId="69BE8AEC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w art. 153 i 154 ustawy z dnia 27 sierpnia 2007r. o świadczeniach opieki zdrowotnej finansowanych ze środków publicznych ( tj. 20</w:t>
      </w:r>
      <w:r w:rsidR="00503308">
        <w:rPr>
          <w:rFonts w:ascii="Arial" w:hAnsi="Arial"/>
          <w:sz w:val="24"/>
        </w:rPr>
        <w:t>2</w:t>
      </w:r>
      <w:r w:rsidR="00160D1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r. </w:t>
      </w:r>
      <w:r w:rsidR="00503308">
        <w:rPr>
          <w:rFonts w:ascii="Arial" w:hAnsi="Arial"/>
          <w:sz w:val="24"/>
        </w:rPr>
        <w:t>1</w:t>
      </w:r>
      <w:r w:rsidR="00160D1A">
        <w:rPr>
          <w:rFonts w:ascii="Arial" w:hAnsi="Arial"/>
          <w:sz w:val="24"/>
        </w:rPr>
        <w:t>285</w:t>
      </w:r>
      <w:r>
        <w:rPr>
          <w:rFonts w:ascii="Arial" w:hAnsi="Arial"/>
          <w:sz w:val="24"/>
        </w:rPr>
        <w:t xml:space="preserve"> z późn. zm.) wnoszona do Dyrektora Centrum.</w:t>
      </w:r>
    </w:p>
    <w:p w14:paraId="2B2B4666" w14:textId="7777777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</w:p>
    <w:p w14:paraId="36388368" w14:textId="77777777" w:rsidR="006D0C4F" w:rsidRDefault="006D0C4F" w:rsidP="006D0C4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§ 15 </w:t>
      </w:r>
    </w:p>
    <w:p w14:paraId="31160A25" w14:textId="77777777" w:rsidR="006D0C4F" w:rsidRDefault="006D0C4F" w:rsidP="006D0C4F">
      <w:pPr>
        <w:jc w:val="both"/>
        <w:rPr>
          <w:rFonts w:ascii="Arial" w:hAnsi="Arial"/>
          <w:sz w:val="24"/>
        </w:rPr>
      </w:pPr>
    </w:p>
    <w:p w14:paraId="358FED5B" w14:textId="77777777" w:rsidR="006D0C4F" w:rsidRDefault="006D0C4F" w:rsidP="006D0C4F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celu przeprowadzenia postępowania konkursowego dla świadczeń określonych w opisie przedmiotu zamówienia powoływana jest Komisja Konkursowa Zarządzeniem Dyrektora.</w:t>
      </w:r>
    </w:p>
    <w:p w14:paraId="6D919393" w14:textId="77777777" w:rsidR="006D0C4F" w:rsidRDefault="006D0C4F" w:rsidP="006D0C4F">
      <w:pPr>
        <w:pStyle w:val="Defaul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color w:val="auto"/>
        </w:rPr>
        <w:t xml:space="preserve">W skład komisji wchodzą co najmniej 3 osoby. Spośród nich wyznacza się </w:t>
      </w:r>
      <w:r>
        <w:rPr>
          <w:rFonts w:ascii="Arial" w:hAnsi="Arial"/>
          <w:color w:val="auto"/>
        </w:rPr>
        <w:br/>
        <w:t xml:space="preserve">     Przewodniczącego.</w:t>
      </w:r>
      <w:r>
        <w:rPr>
          <w:rFonts w:ascii="Arial" w:hAnsi="Arial"/>
          <w:sz w:val="22"/>
        </w:rPr>
        <w:t xml:space="preserve"> </w:t>
      </w:r>
    </w:p>
    <w:p w14:paraId="04D74E3D" w14:textId="77777777" w:rsidR="006D0C4F" w:rsidRDefault="006D0C4F" w:rsidP="006D0C4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Komisja rozpoczyna pracę nie wcześniej niż po dokonaniu ogłoszenia i kończy  </w:t>
      </w:r>
      <w:r>
        <w:rPr>
          <w:rFonts w:ascii="Arial" w:hAnsi="Arial"/>
          <w:sz w:val="24"/>
        </w:rPr>
        <w:br/>
        <w:t xml:space="preserve">     pracę z chwilą rozstrzygnięcia konkursu.</w:t>
      </w:r>
    </w:p>
    <w:p w14:paraId="52E139EC" w14:textId="77777777" w:rsidR="006D0C4F" w:rsidRDefault="006D0C4F" w:rsidP="006D0C4F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Komisja podejmuje decyzje zwykłą większością głosów przy obecności pełnego składu.</w:t>
      </w:r>
    </w:p>
    <w:p w14:paraId="257802AE" w14:textId="77777777" w:rsidR="006D0C4F" w:rsidRDefault="006D0C4F" w:rsidP="006D0C4F">
      <w:pPr>
        <w:numPr>
          <w:ilvl w:val="0"/>
          <w:numId w:val="1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Członek Komisji Konkursowej podlega wyłączeniu od udziału w Komisji, gdy Oferentem jest:</w:t>
      </w:r>
    </w:p>
    <w:p w14:paraId="080B8EED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jego małżonek oraz krewny i powinowaty do drugiego stopnia;</w:t>
      </w:r>
    </w:p>
    <w:p w14:paraId="3E76D90A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związana z nim z tytułu przysposobienia, opieki lub kurateli;</w:t>
      </w:r>
    </w:p>
    <w:p w14:paraId="70711E49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 pozostająca wobec niego w stosunku nadrzędności służbowej;</w:t>
      </w:r>
    </w:p>
    <w:p w14:paraId="3EA3C590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osoba, której małżonek, krewny lub powinowaty do drugiego stopnia albo osoba związana z nią z tytułu przysposobienia, opieki, kurateli pozostaje wobec niego w stosunku nadrzędności służbowej;</w:t>
      </w:r>
    </w:p>
    <w:p w14:paraId="2BDF06A5" w14:textId="77777777" w:rsidR="006D0C4F" w:rsidRDefault="006D0C4F" w:rsidP="006D0C4F">
      <w:pPr>
        <w:numPr>
          <w:ilvl w:val="0"/>
          <w:numId w:val="1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pozostają z Oferentem w takim stosunku prawnym lub faktycznym, że może to budzić uzasadnione wątpliwości, co do ich bezstronności.</w:t>
      </w:r>
    </w:p>
    <w:p w14:paraId="260EBFE9" w14:textId="77777777" w:rsidR="006D0C4F" w:rsidRDefault="006D0C4F" w:rsidP="006D0C4F">
      <w:pPr>
        <w:pStyle w:val="Tekstpodstawowy"/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>Do zadań Komisji Konkursowej należy:</w:t>
      </w:r>
    </w:p>
    <w:p w14:paraId="1EE50A90" w14:textId="4F72DAB1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otwarcie ofert</w:t>
      </w:r>
      <w:r w:rsidR="00B16389">
        <w:rPr>
          <w:rFonts w:ascii="Arial" w:hAnsi="Arial"/>
          <w:sz w:val="24"/>
        </w:rPr>
        <w:t>;</w:t>
      </w:r>
    </w:p>
    <w:p w14:paraId="53D303A3" w14:textId="22046929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ustalenie, które z ofert spełniają warunki określone w szczegółowych warunkach konkursu ofert</w:t>
      </w:r>
      <w:r w:rsidR="00B16389">
        <w:rPr>
          <w:rFonts w:ascii="Arial" w:hAnsi="Arial"/>
          <w:sz w:val="24"/>
        </w:rPr>
        <w:t>;</w:t>
      </w:r>
    </w:p>
    <w:p w14:paraId="613F6F6F" w14:textId="0AD3D921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ocena ofert i przygotowanie propozycji wyboru ofert albo nie przyjęcie żadnej z ofert</w:t>
      </w:r>
      <w:r w:rsidR="00B16389">
        <w:rPr>
          <w:rFonts w:ascii="Arial" w:hAnsi="Arial"/>
          <w:sz w:val="24"/>
        </w:rPr>
        <w:t>;</w:t>
      </w:r>
    </w:p>
    <w:p w14:paraId="59A2F2C1" w14:textId="5B42B36A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sporządzenie protokołu z przebiegu konkursu</w:t>
      </w:r>
      <w:r w:rsidR="00B16389">
        <w:rPr>
          <w:rFonts w:ascii="Arial" w:hAnsi="Arial"/>
          <w:sz w:val="24"/>
        </w:rPr>
        <w:t>;</w:t>
      </w:r>
    </w:p>
    <w:p w14:paraId="5B47B280" w14:textId="79B58750" w:rsidR="006D0C4F" w:rsidRDefault="006D0C4F" w:rsidP="006D0C4F">
      <w:pPr>
        <w:pStyle w:val="Tekstpodstawowy"/>
        <w:numPr>
          <w:ilvl w:val="0"/>
          <w:numId w:val="13"/>
        </w:numPr>
        <w:tabs>
          <w:tab w:val="left" w:pos="453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powiadomienie oferentów o zakończeniu konkursu i jego wynikach.</w:t>
      </w:r>
    </w:p>
    <w:p w14:paraId="5111CE3E" w14:textId="6BEDD2CC" w:rsidR="00041957" w:rsidRDefault="00041957" w:rsidP="00041957">
      <w:pPr>
        <w:pStyle w:val="Tekstpodstawowy"/>
        <w:numPr>
          <w:ilvl w:val="0"/>
          <w:numId w:val="24"/>
        </w:numPr>
        <w:rPr>
          <w:rFonts w:ascii="Arial" w:hAnsi="Arial"/>
          <w:sz w:val="24"/>
        </w:rPr>
      </w:pPr>
      <w:r w:rsidRPr="007C5D06">
        <w:rPr>
          <w:rFonts w:ascii="Arial" w:hAnsi="Arial"/>
          <w:sz w:val="24"/>
        </w:rPr>
        <w:t xml:space="preserve">Komisja może przeprowadzić negocjacje z oferentami </w:t>
      </w:r>
      <w:r>
        <w:rPr>
          <w:rFonts w:ascii="Arial" w:hAnsi="Arial"/>
          <w:sz w:val="24"/>
        </w:rPr>
        <w:t xml:space="preserve">w zakresie ceny za godzinę </w:t>
      </w:r>
    </w:p>
    <w:p w14:paraId="3322023B" w14:textId="1B6FE21E" w:rsidR="00041957" w:rsidRDefault="00041957" w:rsidP="00041957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Pr="007C5D06">
        <w:rPr>
          <w:rFonts w:ascii="Arial" w:hAnsi="Arial"/>
          <w:sz w:val="24"/>
        </w:rPr>
        <w:t>udzielan</w:t>
      </w:r>
      <w:r>
        <w:rPr>
          <w:rFonts w:ascii="Arial" w:hAnsi="Arial"/>
          <w:sz w:val="24"/>
        </w:rPr>
        <w:t>a</w:t>
      </w:r>
      <w:r w:rsidRPr="007C5D06">
        <w:rPr>
          <w:rFonts w:ascii="Arial" w:hAnsi="Arial"/>
          <w:sz w:val="24"/>
        </w:rPr>
        <w:t xml:space="preserve"> świadczenia opieki zdrowotnej</w:t>
      </w:r>
      <w:r>
        <w:rPr>
          <w:rFonts w:ascii="Arial" w:hAnsi="Arial"/>
          <w:sz w:val="24"/>
        </w:rPr>
        <w:t>.</w:t>
      </w:r>
    </w:p>
    <w:p w14:paraId="44150C29" w14:textId="12513959" w:rsidR="00041957" w:rsidRDefault="00041957" w:rsidP="00041957">
      <w:pPr>
        <w:pStyle w:val="Tekstpodstawowy"/>
        <w:tabs>
          <w:tab w:val="left" w:pos="4536"/>
        </w:tabs>
        <w:ind w:left="360"/>
        <w:rPr>
          <w:rFonts w:ascii="Arial" w:hAnsi="Arial"/>
          <w:sz w:val="24"/>
        </w:rPr>
      </w:pPr>
    </w:p>
    <w:p w14:paraId="1E6AE7BD" w14:textId="77777777" w:rsidR="006D0C4F" w:rsidRDefault="006D0C4F" w:rsidP="006D0C4F">
      <w:pPr>
        <w:pStyle w:val="Tekstpodstawowy"/>
        <w:rPr>
          <w:rFonts w:ascii="Arial" w:hAnsi="Arial"/>
          <w:sz w:val="24"/>
        </w:rPr>
      </w:pPr>
    </w:p>
    <w:p w14:paraId="0648F243" w14:textId="21DF2F97" w:rsidR="006D0C4F" w:rsidRDefault="006D0C4F" w:rsidP="006D0C4F">
      <w:pPr>
        <w:pStyle w:val="Tekstpodstawowy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16</w:t>
      </w:r>
    </w:p>
    <w:p w14:paraId="0A3171D3" w14:textId="77777777" w:rsidR="008275D1" w:rsidRDefault="008275D1" w:rsidP="006D0C4F">
      <w:pPr>
        <w:pStyle w:val="Tekstpodstawowy"/>
        <w:jc w:val="center"/>
        <w:rPr>
          <w:rFonts w:ascii="Arial" w:hAnsi="Arial"/>
          <w:sz w:val="24"/>
        </w:rPr>
      </w:pPr>
    </w:p>
    <w:p w14:paraId="2D5DECB7" w14:textId="4FEE3381" w:rsidR="006D0C4F" w:rsidRDefault="00931867" w:rsidP="00516D47">
      <w:pPr>
        <w:pStyle w:val="Tekstpodstawowy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6D0C4F">
        <w:rPr>
          <w:rFonts w:ascii="Arial" w:hAnsi="Arial"/>
          <w:sz w:val="24"/>
        </w:rPr>
        <w:t>Przedstawicielem Zamawiającego, uprawnionym do kontaktów z Oferentami</w:t>
      </w:r>
      <w:r w:rsidR="00516D47">
        <w:rPr>
          <w:rFonts w:ascii="Arial" w:hAnsi="Arial"/>
          <w:sz w:val="24"/>
        </w:rPr>
        <w:t xml:space="preserve">                          </w:t>
      </w:r>
      <w:r w:rsidR="006D0C4F">
        <w:rPr>
          <w:rFonts w:ascii="Arial" w:hAnsi="Arial"/>
          <w:sz w:val="24"/>
        </w:rPr>
        <w:t>w godzinach 10</w:t>
      </w:r>
      <w:r w:rsidR="006D0C4F">
        <w:rPr>
          <w:rFonts w:ascii="Arial" w:hAnsi="Arial"/>
          <w:sz w:val="24"/>
          <w:vertAlign w:val="superscript"/>
        </w:rPr>
        <w:t>00 –</w:t>
      </w:r>
      <w:r w:rsidR="006D0C4F">
        <w:rPr>
          <w:rFonts w:ascii="Arial" w:hAnsi="Arial"/>
          <w:sz w:val="24"/>
        </w:rPr>
        <w:t>14</w:t>
      </w:r>
      <w:r w:rsidR="006D0C4F">
        <w:rPr>
          <w:rFonts w:ascii="Arial" w:hAnsi="Arial"/>
          <w:sz w:val="24"/>
          <w:vertAlign w:val="superscript"/>
        </w:rPr>
        <w:t>00</w:t>
      </w:r>
      <w:r w:rsidR="006D0C4F">
        <w:rPr>
          <w:rFonts w:ascii="Arial" w:hAnsi="Arial"/>
          <w:sz w:val="24"/>
        </w:rPr>
        <w:t xml:space="preserve"> jest mgr Anna Przepióra – Kierownik Działu Organizacyjno - Prawnego telefon (0-42) 655-32-18.</w:t>
      </w:r>
    </w:p>
    <w:p w14:paraId="66A30C29" w14:textId="6402D9BD" w:rsidR="00931867" w:rsidRDefault="00931867" w:rsidP="00516D47">
      <w:pPr>
        <w:pStyle w:val="Tekstpodstawowy"/>
        <w:tabs>
          <w:tab w:val="left" w:pos="435"/>
        </w:tabs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2.W załączeniu: wzór umowy o udzielenie zamówienia na świadczenia zdrowotne, stanowiący załącznik nr 3 i wzór umowy zlecenia stanowiący załącznik nr 4 do niniejszych Szczegółowych Warunków Konkursu Ofert.</w:t>
      </w:r>
    </w:p>
    <w:p w14:paraId="6E45470E" w14:textId="77777777" w:rsidR="006D0C4F" w:rsidRDefault="006D0C4F" w:rsidP="00516D47">
      <w:pPr>
        <w:ind w:left="284" w:hanging="209"/>
        <w:rPr>
          <w:rFonts w:ascii="Arial" w:hAnsi="Arial"/>
          <w:sz w:val="24"/>
        </w:rPr>
      </w:pPr>
    </w:p>
    <w:p w14:paraId="72C3C3FE" w14:textId="010D4E4C" w:rsidR="006D0C4F" w:rsidRDefault="006D0C4F" w:rsidP="006D0C4F">
      <w:pPr>
        <w:pStyle w:val="Tekstpodstawowy2"/>
      </w:pPr>
    </w:p>
    <w:p w14:paraId="5D2DA764" w14:textId="3B7B884A" w:rsidR="00160D1A" w:rsidRDefault="00160D1A" w:rsidP="006D0C4F">
      <w:pPr>
        <w:pStyle w:val="Tekstpodstawowy2"/>
      </w:pPr>
    </w:p>
    <w:p w14:paraId="12ED22CB" w14:textId="198EEC2B" w:rsidR="00160D1A" w:rsidRDefault="00160D1A" w:rsidP="00160D1A">
      <w:pPr>
        <w:pStyle w:val="Tekstpodstawowy2"/>
        <w:ind w:left="5664"/>
      </w:pPr>
      <w:r>
        <w:t xml:space="preserve">  Dyrektor</w:t>
      </w:r>
    </w:p>
    <w:p w14:paraId="2E5C78C6" w14:textId="77777777" w:rsidR="00160D1A" w:rsidRDefault="00160D1A" w:rsidP="00160D1A">
      <w:pPr>
        <w:pStyle w:val="Tekstpodstawowy2"/>
        <w:ind w:left="4950"/>
        <w:jc w:val="center"/>
      </w:pPr>
      <w:r>
        <w:t xml:space="preserve">            Miejskiego Centrum Medycznego</w:t>
      </w:r>
    </w:p>
    <w:p w14:paraId="2C921228" w14:textId="77777777" w:rsidR="00160D1A" w:rsidRDefault="00160D1A" w:rsidP="00160D1A">
      <w:pPr>
        <w:pStyle w:val="Tekstpodstawowy2"/>
        <w:tabs>
          <w:tab w:val="left" w:pos="5670"/>
        </w:tabs>
        <w:ind w:left="4950"/>
      </w:pPr>
      <w:r>
        <w:t xml:space="preserve">             „Bałuty” w Łodzi</w:t>
      </w:r>
    </w:p>
    <w:p w14:paraId="7ACF5448" w14:textId="16D9A163" w:rsidR="00160D1A" w:rsidRDefault="00160D1A" w:rsidP="00160D1A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201">
        <w:tab/>
      </w:r>
      <w:r w:rsidR="000F1201">
        <w:tab/>
        <w:t xml:space="preserve">  mgr inż. Marcin Sałagacki</w:t>
      </w:r>
    </w:p>
    <w:p w14:paraId="0D284266" w14:textId="77777777" w:rsidR="00160D1A" w:rsidRDefault="00160D1A" w:rsidP="00160D1A">
      <w:pPr>
        <w:pStyle w:val="Tekstpodstawowy2"/>
        <w:jc w:val="right"/>
      </w:pPr>
    </w:p>
    <w:p w14:paraId="042FEEB9" w14:textId="1B06EF30" w:rsidR="000D3220" w:rsidRDefault="000D3220" w:rsidP="006D0C4F">
      <w:pPr>
        <w:pStyle w:val="Tekstpodstawowy2"/>
      </w:pPr>
    </w:p>
    <w:p w14:paraId="7412B570" w14:textId="0CC781F3" w:rsidR="00160D1A" w:rsidRDefault="00160D1A" w:rsidP="006D0C4F">
      <w:pPr>
        <w:pStyle w:val="Tekstpodstawowy2"/>
      </w:pPr>
    </w:p>
    <w:p w14:paraId="5CD10F48" w14:textId="51E27B47" w:rsidR="00160D1A" w:rsidRDefault="00160D1A" w:rsidP="006D0C4F">
      <w:pPr>
        <w:pStyle w:val="Tekstpodstawowy2"/>
      </w:pPr>
    </w:p>
    <w:p w14:paraId="78A0237D" w14:textId="327E644D" w:rsidR="00A7511F" w:rsidRDefault="00A7511F" w:rsidP="006D0C4F">
      <w:pPr>
        <w:pStyle w:val="Tekstpodstawowy2"/>
      </w:pPr>
    </w:p>
    <w:p w14:paraId="35DABB69" w14:textId="23547207" w:rsidR="00A7511F" w:rsidRDefault="00A7511F" w:rsidP="006D0C4F">
      <w:pPr>
        <w:pStyle w:val="Tekstpodstawowy2"/>
      </w:pPr>
    </w:p>
    <w:p w14:paraId="79A749EF" w14:textId="21CC5C66" w:rsidR="00A7511F" w:rsidRDefault="00A7511F" w:rsidP="006D0C4F">
      <w:pPr>
        <w:pStyle w:val="Tekstpodstawowy2"/>
      </w:pPr>
    </w:p>
    <w:p w14:paraId="7D46DDB3" w14:textId="77777777" w:rsidR="00160D1A" w:rsidRDefault="00160D1A" w:rsidP="006D0C4F">
      <w:pPr>
        <w:pStyle w:val="Tekstpodstawowy2"/>
      </w:pPr>
    </w:p>
    <w:p w14:paraId="782F7D62" w14:textId="50EA1A27" w:rsidR="000D3220" w:rsidRDefault="000D3220" w:rsidP="006D0C4F">
      <w:pPr>
        <w:pStyle w:val="Tekstpodstawowy2"/>
      </w:pPr>
    </w:p>
    <w:p w14:paraId="56FDD5BC" w14:textId="2B4D2FEF" w:rsidR="00D23CD2" w:rsidRDefault="00D23CD2" w:rsidP="00D23CD2">
      <w:pP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</w:pPr>
      <w:r w:rsidRPr="0090783F"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>Klauzula informacyjna</w:t>
      </w:r>
      <w:r>
        <w:rPr>
          <w:rFonts w:asciiTheme="minorHAnsi" w:hAnsiTheme="minorHAnsi" w:cs="Arial"/>
          <w:b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14:paraId="6ED695B2" w14:textId="77777777" w:rsidR="00240D49" w:rsidRPr="00240D49" w:rsidRDefault="00240D49" w:rsidP="00240D4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40D49">
        <w:rPr>
          <w:rFonts w:asciiTheme="minorHAnsi" w:hAnsiTheme="minorHAnsi" w:cstheme="minorHAnsi"/>
          <w:i/>
          <w:iCs/>
          <w:sz w:val="22"/>
          <w:szCs w:val="22"/>
        </w:rPr>
        <w:t>Stosownie do art. 13 ust. 1 i 2  Rozporządzenia Parlamentu Europejskiego i Rady (UE) 2016/679 z dnia                                27 kwietnia 2016 r.  w sprawie ochrony osób fizycznych  w związku z przetwarzaniem danych osobowych i w sprawie swobodnego przepływu takich danych oraz uchylenia dyrektywy 95/46/WE (ogólne rozporządzenie o ochronie danych), zwane dalej RODO informuję że:</w:t>
      </w:r>
    </w:p>
    <w:p w14:paraId="3939B30B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 Administratorem Państwa danych osobowych jest </w:t>
      </w:r>
      <w:r w:rsidRPr="00240D49">
        <w:rPr>
          <w:rFonts w:asciiTheme="minorHAnsi" w:hAnsiTheme="minorHAnsi" w:cstheme="minorHAnsi"/>
          <w:i/>
          <w:iCs/>
          <w:sz w:val="22"/>
          <w:szCs w:val="22"/>
        </w:rPr>
        <w:t xml:space="preserve">Miejskie Centrum Medyczne "”Bałuty"   w </w:t>
      </w:r>
      <w:r w:rsidRPr="00240D49">
        <w:rPr>
          <w:rFonts w:asciiTheme="minorHAnsi" w:hAnsiTheme="minorHAnsi" w:cstheme="minorHAnsi"/>
          <w:i/>
          <w:iCs/>
          <w:sz w:val="22"/>
          <w:szCs w:val="22"/>
        </w:rPr>
        <w:br/>
        <w:t xml:space="preserve">     Łodzi  ul. Bydgoska 17/21, 91-036 Łódź, tel. 42 657 79 70, e-mail: sekretariat@mcmbaluty.pl</w:t>
      </w:r>
    </w:p>
    <w:p w14:paraId="75967DB1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W Miejskim Centrum Medycznym „Bałuty” w Łodzi został wyznaczony inspektor ochrony danych,                   z którym możecie się Państwo </w:t>
      </w:r>
      <w:r w:rsidRPr="00240D49">
        <w:rPr>
          <w:rFonts w:asciiTheme="minorHAnsi" w:hAnsiTheme="minorHAnsi" w:cstheme="minorHAnsi"/>
          <w:color w:val="000000"/>
          <w:sz w:val="22"/>
          <w:szCs w:val="22"/>
        </w:rPr>
        <w:t>kontaktować we wszystkich sprawach dotyczących przetwarzania danych osobowych za pośrednictwem poczty elektronicznej e-mail: dpo@mcmbaluty.pl.;</w:t>
      </w:r>
    </w:p>
    <w:p w14:paraId="2960E132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Państwa dane osobowe przetwarzane będą w celu związanym z prowadzonym postępowaniem konkursowym na podstawie art. 26 ustawy z dnia 15 .04.2011 r. o działalności leczniczej. Podstawą przetwarzania Państwa danych osobowych jest art. 6 ust. 1 lit. c RODO  oraz  Państwa zgoda wyrażona poprzez akt uczestnictwa w postepowaniu – art. 6 ust. 1 lit. a  RODO.</w:t>
      </w:r>
    </w:p>
    <w:p w14:paraId="04ABF23E" w14:textId="41F89759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Odbiorcami Państwa danych osobowych mogą być osoby lub podmioty, które wystąpią                                         z wnioskiem o udostępnienie dokumentacji postępowania w oparciu o art. 2 ustawy z dnia                 </w:t>
      </w:r>
      <w:r w:rsidR="00896E02">
        <w:rPr>
          <w:rFonts w:asciiTheme="minorHAnsi" w:hAnsiTheme="minorHAnsi" w:cstheme="minorHAnsi"/>
          <w:sz w:val="22"/>
          <w:szCs w:val="22"/>
        </w:rPr>
        <w:t xml:space="preserve"> </w:t>
      </w:r>
      <w:r w:rsidRPr="00240D49">
        <w:rPr>
          <w:rFonts w:asciiTheme="minorHAnsi" w:hAnsiTheme="minorHAnsi" w:cstheme="minorHAnsi"/>
          <w:sz w:val="22"/>
          <w:szCs w:val="22"/>
        </w:rPr>
        <w:t xml:space="preserve">  6 września 2001r o dostępie do informacji publicznej (Dz.U. poz. 1764 z 2016r.) oraz organy państwowe, którym dane mogą być udostępnione w związku z prowadzonym przez nie postępowaniem.</w:t>
      </w:r>
    </w:p>
    <w:p w14:paraId="5378D50B" w14:textId="78D31343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Dane osobowe będą  przechowywane przez okres wynikający z realizacji obowiązku archiwizacji dokumentów tj. 4 lat od dnia zakończenia postępowania</w:t>
      </w:r>
      <w:r w:rsidR="00896E02">
        <w:rPr>
          <w:rFonts w:asciiTheme="minorHAnsi" w:hAnsiTheme="minorHAnsi" w:cstheme="minorHAnsi"/>
          <w:sz w:val="22"/>
          <w:szCs w:val="22"/>
        </w:rPr>
        <w:t>,</w:t>
      </w:r>
      <w:r w:rsidRPr="00240D49">
        <w:rPr>
          <w:rFonts w:asciiTheme="minorHAnsi" w:hAnsiTheme="minorHAnsi" w:cstheme="minorHAnsi"/>
          <w:sz w:val="22"/>
          <w:szCs w:val="22"/>
        </w:rPr>
        <w:t xml:space="preserve"> </w:t>
      </w:r>
      <w:r w:rsidRPr="00240D49">
        <w:rPr>
          <w:rFonts w:asciiTheme="minorHAnsi" w:hAnsiTheme="minorHAnsi" w:cstheme="minorHAnsi"/>
          <w:iCs/>
          <w:sz w:val="22"/>
          <w:szCs w:val="22"/>
        </w:rPr>
        <w:t xml:space="preserve">a jeżeli czas trwania umowy przekracza </w:t>
      </w:r>
      <w:r w:rsidR="007B20B8">
        <w:rPr>
          <w:rFonts w:asciiTheme="minorHAnsi" w:hAnsiTheme="minorHAnsi" w:cstheme="minorHAnsi"/>
          <w:iCs/>
          <w:sz w:val="22"/>
          <w:szCs w:val="22"/>
        </w:rPr>
        <w:t xml:space="preserve">            </w:t>
      </w:r>
      <w:r w:rsidRPr="00240D49">
        <w:rPr>
          <w:rFonts w:asciiTheme="minorHAnsi" w:hAnsiTheme="minorHAnsi" w:cstheme="minorHAnsi"/>
          <w:iCs/>
          <w:sz w:val="22"/>
          <w:szCs w:val="22"/>
        </w:rPr>
        <w:t xml:space="preserve">4 lata, okres przechowywania obejmuje cały czas trwania umowy; </w:t>
      </w:r>
    </w:p>
    <w:p w14:paraId="5D91DA64" w14:textId="4604D1FC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 Podanie danych osobowych w związku udziałem w postępowaniu o udzielenie zamówienia w trybie konkursu ofert nie jest obowiązkowe, ale może być warunkiem niezbędnym do wzięcia w nim udziału. Wynika to stąd, że zamawiający może żądać ich podania na podstawie przepisów ustawy </w:t>
      </w:r>
      <w:r w:rsidR="00896E02">
        <w:rPr>
          <w:rFonts w:asciiTheme="minorHAnsi" w:hAnsiTheme="minorHAnsi" w:cstheme="minorHAnsi"/>
          <w:sz w:val="22"/>
          <w:szCs w:val="22"/>
        </w:rPr>
        <w:t xml:space="preserve">      </w:t>
      </w:r>
      <w:r w:rsidRPr="00240D49">
        <w:rPr>
          <w:rFonts w:asciiTheme="minorHAnsi" w:hAnsiTheme="minorHAnsi" w:cstheme="minorHAnsi"/>
          <w:sz w:val="22"/>
          <w:szCs w:val="22"/>
        </w:rPr>
        <w:t xml:space="preserve">o działalności leczniczej; </w:t>
      </w:r>
    </w:p>
    <w:p w14:paraId="3F740E89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 W odniesieniu do Państwa danych osobowych decyzje nie będą podejmowane w sposób zautomatyzowany, stosowanie do art. 22 RODO;</w:t>
      </w:r>
    </w:p>
    <w:p w14:paraId="625E804C" w14:textId="77777777" w:rsidR="00240D49" w:rsidRPr="00240D49" w:rsidRDefault="00240D49" w:rsidP="00240D49">
      <w:pPr>
        <w:pStyle w:val="Akapitzlist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40D49">
        <w:rPr>
          <w:rFonts w:asciiTheme="minorHAnsi" w:hAnsiTheme="minorHAnsi" w:cstheme="minorHAnsi"/>
          <w:bCs/>
          <w:iCs/>
          <w:sz w:val="22"/>
          <w:szCs w:val="22"/>
        </w:rPr>
        <w:t xml:space="preserve">   Posiadają Państwo:</w:t>
      </w:r>
    </w:p>
    <w:p w14:paraId="5E6CDE57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na podstawie art. 15 RODO prawo dostępu do danych osobowych Państwa dotyczących;</w:t>
      </w:r>
    </w:p>
    <w:p w14:paraId="119A9DAE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16 RODO prawo do sprostowania (poprawienia) danych osobowych, ale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 skorzystanie z tego prawa nie może skutkować zmianą wyniku postępowania</w:t>
      </w:r>
    </w:p>
    <w:p w14:paraId="739FC92A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18 RODO prawo żądania od administratora ograniczenia przetwarzania danych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osobowych z zastrzeżeniem przypadków, o których mowa w art. 18 ust. 2 RODO;  </w:t>
      </w:r>
    </w:p>
    <w:p w14:paraId="53F54FDC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prawo do wniesienia skargi do Prezesa Urzędu Ochrony Danych Osobowych, gdy uznają </w:t>
      </w:r>
      <w:r w:rsidRPr="00240D49">
        <w:rPr>
          <w:rFonts w:asciiTheme="minorHAnsi" w:hAnsiTheme="minorHAnsi" w:cstheme="minorHAnsi"/>
          <w:sz w:val="22"/>
          <w:szCs w:val="22"/>
        </w:rPr>
        <w:br/>
        <w:t xml:space="preserve">        Państwo, że przetwarzanie danych osobowych Państwa dotyczących narusza przepisy RODO;</w:t>
      </w:r>
    </w:p>
    <w:p w14:paraId="050591A7" w14:textId="77777777" w:rsidR="00240D49" w:rsidRPr="00240D49" w:rsidRDefault="00240D49" w:rsidP="00240D4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9.  </w:t>
      </w:r>
      <w:r w:rsidRPr="00240D49">
        <w:rPr>
          <w:rFonts w:asciiTheme="minorHAnsi" w:hAnsiTheme="minorHAnsi" w:cstheme="minorHAnsi"/>
          <w:iCs/>
          <w:sz w:val="22"/>
          <w:szCs w:val="22"/>
        </w:rPr>
        <w:t>Nie przysługuje Państwu:</w:t>
      </w:r>
    </w:p>
    <w:p w14:paraId="41B16845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w związku z art. 17 ust. 3 lit. b, d lub e RODO prawo do usunięcia danych osobowych;</w:t>
      </w:r>
    </w:p>
    <w:p w14:paraId="4DF9E62C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>−      prawo do przenoszenia danych osobowych, o którym mowa w art. 20 RODO;</w:t>
      </w:r>
    </w:p>
    <w:p w14:paraId="07000E4A" w14:textId="062E05A4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  <w:r w:rsidRPr="00240D49">
        <w:rPr>
          <w:rFonts w:asciiTheme="minorHAnsi" w:hAnsiTheme="minorHAnsi" w:cstheme="minorHAnsi"/>
          <w:sz w:val="22"/>
          <w:szCs w:val="22"/>
        </w:rPr>
        <w:t xml:space="preserve">−      na podstawie art. 21 RODO prawo sprzeciwu, wobec przetwarzania danych osobowych, gdyż </w:t>
      </w:r>
      <w:r w:rsidR="007B20B8"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Pr="00240D49">
        <w:rPr>
          <w:rFonts w:asciiTheme="minorHAnsi" w:hAnsiTheme="minorHAnsi" w:cstheme="minorHAnsi"/>
          <w:sz w:val="22"/>
          <w:szCs w:val="22"/>
        </w:rPr>
        <w:t>podstawą prawną przetwarzania Państwa danych osobowych jest art. 6 ust. 1 lit. c RODO.</w:t>
      </w:r>
    </w:p>
    <w:p w14:paraId="2830DA5E" w14:textId="77777777" w:rsidR="00240D49" w:rsidRPr="00240D49" w:rsidRDefault="00240D49" w:rsidP="00240D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13D115" w14:textId="77777777" w:rsidR="00D23CD2" w:rsidRPr="00F33522" w:rsidRDefault="00D23CD2" w:rsidP="00D23CD2">
      <w:pPr>
        <w:jc w:val="both"/>
      </w:pPr>
    </w:p>
    <w:p w14:paraId="6148E666" w14:textId="77777777" w:rsidR="00D23CD2" w:rsidRDefault="00D23CD2" w:rsidP="00D23CD2">
      <w:pPr>
        <w:jc w:val="both"/>
        <w:rPr>
          <w:sz w:val="24"/>
        </w:rPr>
      </w:pPr>
    </w:p>
    <w:p w14:paraId="44BBB3BE" w14:textId="77777777" w:rsidR="00D23CD2" w:rsidRDefault="00D23CD2" w:rsidP="00D23CD2"/>
    <w:p w14:paraId="649B305E" w14:textId="77777777" w:rsidR="00160D1A" w:rsidRDefault="00160D1A" w:rsidP="00D23CD2"/>
    <w:sectPr w:rsidR="0016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7FF"/>
    <w:multiLevelType w:val="singleLevel"/>
    <w:tmpl w:val="5ABAE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B36522"/>
    <w:multiLevelType w:val="singleLevel"/>
    <w:tmpl w:val="6F1E6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CA2A58"/>
    <w:multiLevelType w:val="singleLevel"/>
    <w:tmpl w:val="A04C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CA5432"/>
    <w:multiLevelType w:val="hybridMultilevel"/>
    <w:tmpl w:val="B89A7236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FCA"/>
    <w:multiLevelType w:val="singleLevel"/>
    <w:tmpl w:val="BBC037DA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5" w15:restartNumberingAfterBreak="0">
    <w:nsid w:val="10A9609C"/>
    <w:multiLevelType w:val="hybridMultilevel"/>
    <w:tmpl w:val="65608832"/>
    <w:lvl w:ilvl="0" w:tplc="1FB274A4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0825"/>
    <w:multiLevelType w:val="hybridMultilevel"/>
    <w:tmpl w:val="7E948FD8"/>
    <w:lvl w:ilvl="0" w:tplc="7450BD4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E3B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E751E1"/>
    <w:multiLevelType w:val="singleLevel"/>
    <w:tmpl w:val="6F1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C9215F"/>
    <w:multiLevelType w:val="singleLevel"/>
    <w:tmpl w:val="FE1072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CEF2316"/>
    <w:multiLevelType w:val="hybridMultilevel"/>
    <w:tmpl w:val="955EB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023C"/>
    <w:multiLevelType w:val="singleLevel"/>
    <w:tmpl w:val="DF56AB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2" w15:restartNumberingAfterBreak="0">
    <w:nsid w:val="20AA553A"/>
    <w:multiLevelType w:val="singleLevel"/>
    <w:tmpl w:val="BE0445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E971F6"/>
    <w:multiLevelType w:val="singleLevel"/>
    <w:tmpl w:val="13C4B5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5B746E"/>
    <w:multiLevelType w:val="hybridMultilevel"/>
    <w:tmpl w:val="D1240BFE"/>
    <w:lvl w:ilvl="0" w:tplc="9A681E22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E548C"/>
    <w:multiLevelType w:val="hybridMultilevel"/>
    <w:tmpl w:val="ADB0E3A6"/>
    <w:lvl w:ilvl="0" w:tplc="8A78B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008F2"/>
    <w:multiLevelType w:val="hybridMultilevel"/>
    <w:tmpl w:val="CBC840D0"/>
    <w:lvl w:ilvl="0" w:tplc="FCC2260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A3A3D"/>
    <w:multiLevelType w:val="hybridMultilevel"/>
    <w:tmpl w:val="0AF2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8000D"/>
    <w:multiLevelType w:val="hybridMultilevel"/>
    <w:tmpl w:val="3CB0A150"/>
    <w:lvl w:ilvl="0" w:tplc="83B2D5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B2196"/>
    <w:multiLevelType w:val="singleLevel"/>
    <w:tmpl w:val="6304EC6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40348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5C0A27A3"/>
    <w:multiLevelType w:val="multilevel"/>
    <w:tmpl w:val="A6FA5C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FBE14D0"/>
    <w:multiLevelType w:val="hybridMultilevel"/>
    <w:tmpl w:val="2B10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B274A4">
      <w:start w:val="1"/>
      <w:numFmt w:val="decimal"/>
      <w:suff w:val="nothing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B1165"/>
    <w:multiLevelType w:val="hybridMultilevel"/>
    <w:tmpl w:val="2904CC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15323624">
    <w:abstractNumId w:val="20"/>
  </w:num>
  <w:num w:numId="2" w16cid:durableId="503131798">
    <w:abstractNumId w:val="2"/>
    <w:lvlOverride w:ilvl="0">
      <w:startOverride w:val="1"/>
    </w:lvlOverride>
  </w:num>
  <w:num w:numId="3" w16cid:durableId="1117800208">
    <w:abstractNumId w:val="7"/>
    <w:lvlOverride w:ilvl="0">
      <w:startOverride w:val="1"/>
    </w:lvlOverride>
  </w:num>
  <w:num w:numId="4" w16cid:durableId="613244180">
    <w:abstractNumId w:val="4"/>
    <w:lvlOverride w:ilvl="0">
      <w:startOverride w:val="1"/>
    </w:lvlOverride>
  </w:num>
  <w:num w:numId="5" w16cid:durableId="163208296">
    <w:abstractNumId w:val="11"/>
    <w:lvlOverride w:ilvl="0">
      <w:startOverride w:val="1"/>
    </w:lvlOverride>
  </w:num>
  <w:num w:numId="6" w16cid:durableId="446779139">
    <w:abstractNumId w:val="13"/>
    <w:lvlOverride w:ilvl="0">
      <w:startOverride w:val="2"/>
    </w:lvlOverride>
  </w:num>
  <w:num w:numId="7" w16cid:durableId="2075546043">
    <w:abstractNumId w:val="9"/>
    <w:lvlOverride w:ilvl="0">
      <w:startOverride w:val="1"/>
    </w:lvlOverride>
  </w:num>
  <w:num w:numId="8" w16cid:durableId="30570970">
    <w:abstractNumId w:val="12"/>
  </w:num>
  <w:num w:numId="9" w16cid:durableId="696197000">
    <w:abstractNumId w:val="19"/>
    <w:lvlOverride w:ilvl="0">
      <w:startOverride w:val="7"/>
    </w:lvlOverride>
  </w:num>
  <w:num w:numId="10" w16cid:durableId="1952782295">
    <w:abstractNumId w:val="8"/>
    <w:lvlOverride w:ilvl="0">
      <w:startOverride w:val="1"/>
    </w:lvlOverride>
  </w:num>
  <w:num w:numId="11" w16cid:durableId="1387339706">
    <w:abstractNumId w:val="1"/>
    <w:lvlOverride w:ilvl="0">
      <w:startOverride w:val="3"/>
    </w:lvlOverride>
  </w:num>
  <w:num w:numId="12" w16cid:durableId="2025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0998010">
    <w:abstractNumId w:val="0"/>
    <w:lvlOverride w:ilvl="0">
      <w:startOverride w:val="1"/>
    </w:lvlOverride>
  </w:num>
  <w:num w:numId="14" w16cid:durableId="367492005">
    <w:abstractNumId w:val="17"/>
  </w:num>
  <w:num w:numId="15" w16cid:durableId="2057393950">
    <w:abstractNumId w:val="23"/>
  </w:num>
  <w:num w:numId="16" w16cid:durableId="1175849842">
    <w:abstractNumId w:val="15"/>
  </w:num>
  <w:num w:numId="17" w16cid:durableId="1024284486">
    <w:abstractNumId w:val="5"/>
  </w:num>
  <w:num w:numId="18" w16cid:durableId="1445345653">
    <w:abstractNumId w:val="6"/>
  </w:num>
  <w:num w:numId="19" w16cid:durableId="65494505">
    <w:abstractNumId w:val="14"/>
  </w:num>
  <w:num w:numId="20" w16cid:durableId="222454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042857">
    <w:abstractNumId w:val="3"/>
  </w:num>
  <w:num w:numId="22" w16cid:durableId="1108620570">
    <w:abstractNumId w:val="10"/>
  </w:num>
  <w:num w:numId="23" w16cid:durableId="1408308196">
    <w:abstractNumId w:val="18"/>
  </w:num>
  <w:num w:numId="24" w16cid:durableId="14859251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4F"/>
    <w:rsid w:val="00041957"/>
    <w:rsid w:val="000D3220"/>
    <w:rsid w:val="000F1201"/>
    <w:rsid w:val="00160D1A"/>
    <w:rsid w:val="00177AB2"/>
    <w:rsid w:val="001D4161"/>
    <w:rsid w:val="002233A7"/>
    <w:rsid w:val="002319B4"/>
    <w:rsid w:val="00240D49"/>
    <w:rsid w:val="0027740C"/>
    <w:rsid w:val="002D2F7F"/>
    <w:rsid w:val="002F6E54"/>
    <w:rsid w:val="00301772"/>
    <w:rsid w:val="003157F5"/>
    <w:rsid w:val="00324F55"/>
    <w:rsid w:val="00340A87"/>
    <w:rsid w:val="00360EB9"/>
    <w:rsid w:val="00374FE3"/>
    <w:rsid w:val="003A0D85"/>
    <w:rsid w:val="00503308"/>
    <w:rsid w:val="00515ABA"/>
    <w:rsid w:val="00516D47"/>
    <w:rsid w:val="005312A2"/>
    <w:rsid w:val="00562D50"/>
    <w:rsid w:val="00571078"/>
    <w:rsid w:val="005E73C1"/>
    <w:rsid w:val="005F2789"/>
    <w:rsid w:val="006016BB"/>
    <w:rsid w:val="0060410B"/>
    <w:rsid w:val="0069677E"/>
    <w:rsid w:val="006B189E"/>
    <w:rsid w:val="006D0C4F"/>
    <w:rsid w:val="006F77D8"/>
    <w:rsid w:val="00716DEF"/>
    <w:rsid w:val="007553DA"/>
    <w:rsid w:val="007617A5"/>
    <w:rsid w:val="00761DF3"/>
    <w:rsid w:val="0078718E"/>
    <w:rsid w:val="007B20B8"/>
    <w:rsid w:val="007B5980"/>
    <w:rsid w:val="007D0F07"/>
    <w:rsid w:val="007D2B7C"/>
    <w:rsid w:val="008275D1"/>
    <w:rsid w:val="00896E02"/>
    <w:rsid w:val="008B4395"/>
    <w:rsid w:val="00903A05"/>
    <w:rsid w:val="009062BA"/>
    <w:rsid w:val="0091656E"/>
    <w:rsid w:val="00931867"/>
    <w:rsid w:val="009506AA"/>
    <w:rsid w:val="00956207"/>
    <w:rsid w:val="00984DB1"/>
    <w:rsid w:val="009E2D1F"/>
    <w:rsid w:val="009F5493"/>
    <w:rsid w:val="00A7511F"/>
    <w:rsid w:val="00A80222"/>
    <w:rsid w:val="00AD35D5"/>
    <w:rsid w:val="00AE06D3"/>
    <w:rsid w:val="00AE2FA4"/>
    <w:rsid w:val="00AF5CC7"/>
    <w:rsid w:val="00B16389"/>
    <w:rsid w:val="00B23A3D"/>
    <w:rsid w:val="00B7580F"/>
    <w:rsid w:val="00B86B8D"/>
    <w:rsid w:val="00BB0EE1"/>
    <w:rsid w:val="00BF1C2C"/>
    <w:rsid w:val="00C07F19"/>
    <w:rsid w:val="00C52249"/>
    <w:rsid w:val="00C570A3"/>
    <w:rsid w:val="00CA6759"/>
    <w:rsid w:val="00CA7EA2"/>
    <w:rsid w:val="00CC24FB"/>
    <w:rsid w:val="00CF1254"/>
    <w:rsid w:val="00D11C1A"/>
    <w:rsid w:val="00D14BB9"/>
    <w:rsid w:val="00D15100"/>
    <w:rsid w:val="00D23CD2"/>
    <w:rsid w:val="00D65E31"/>
    <w:rsid w:val="00D663A3"/>
    <w:rsid w:val="00DE1B83"/>
    <w:rsid w:val="00DF035E"/>
    <w:rsid w:val="00E10BCA"/>
    <w:rsid w:val="00E938EA"/>
    <w:rsid w:val="00F00FD6"/>
    <w:rsid w:val="00F23E31"/>
    <w:rsid w:val="00F34ED8"/>
    <w:rsid w:val="00F36639"/>
    <w:rsid w:val="00F45D1D"/>
    <w:rsid w:val="00FC256C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2CF7"/>
  <w15:chartTrackingRefBased/>
  <w15:docId w15:val="{CCEADA38-1BEA-4CD2-8A35-79702F0A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0C4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D0C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D0C4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D0C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0C4F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0C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D0C4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C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D0C4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2">
    <w:name w:val="ww-tekstpodstawowy2"/>
    <w:basedOn w:val="Normalny"/>
    <w:rsid w:val="006D0C4F"/>
    <w:pPr>
      <w:spacing w:before="100" w:after="10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CW_Lista,wypunktowanie,Podsis rysunku,Akapit z listą numerowaną,maz_wyliczenie,opis dzialania,K-P_odwolanie,A_wyliczenie,Akapit z listą 1,BulletC,Wyliczanie,Obiekt,List Paragraph,normalny tekst,Bullets"/>
    <w:basedOn w:val="Normalny"/>
    <w:link w:val="AkapitzlistZnak"/>
    <w:uiPriority w:val="34"/>
    <w:qFormat/>
    <w:rsid w:val="007617A5"/>
    <w:pPr>
      <w:widowControl w:val="0"/>
      <w:suppressAutoHyphens/>
      <w:ind w:left="708"/>
    </w:pPr>
    <w:rPr>
      <w:rFonts w:eastAsia="SimSu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A7EA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03308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wypunktowanie Znak,Podsis rysunku Znak,Akapit z listą numerowaną Znak,maz_wyliczenie Znak,opis dzialania Znak,K-P_odwolanie Znak,A_wyliczenie Znak,Akapit z listą 1 Znak"/>
    <w:link w:val="Akapitzlist"/>
    <w:uiPriority w:val="34"/>
    <w:qFormat/>
    <w:locked/>
    <w:rsid w:val="00D23CD2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F2FE-985F-4F7F-85A2-55CEBF67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2232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40</cp:revision>
  <cp:lastPrinted>2022-05-24T08:41:00Z</cp:lastPrinted>
  <dcterms:created xsi:type="dcterms:W3CDTF">2022-03-10T13:22:00Z</dcterms:created>
  <dcterms:modified xsi:type="dcterms:W3CDTF">2022-05-24T08:42:00Z</dcterms:modified>
</cp:coreProperties>
</file>