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171"/>
      </w:tblGrid>
      <w:tr w:rsidR="00223CC8" w:rsidTr="00223CC8">
        <w:trPr>
          <w:trHeight w:val="416"/>
        </w:trPr>
        <w:tc>
          <w:tcPr>
            <w:tcW w:w="4039" w:type="dxa"/>
          </w:tcPr>
          <w:p w:rsidR="00223CC8" w:rsidRDefault="00223CC8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:rsidR="00223CC8" w:rsidRDefault="00223CC8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</w:p>
          <w:p w:rsidR="00223CC8" w:rsidRDefault="00223CC8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>
              <w:rPr>
                <w:rFonts w:ascii="Verdana" w:hAnsi="Verdana"/>
                <w:i/>
                <w:noProof/>
                <w:spacing w:val="20"/>
                <w:sz w:val="16"/>
              </w:rPr>
              <w:drawing>
                <wp:inline distT="0" distB="0" distL="0" distR="0">
                  <wp:extent cx="2476500" cy="704850"/>
                  <wp:effectExtent l="0" t="0" r="0" b="0"/>
                  <wp:docPr id="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hideMark/>
          </w:tcPr>
          <w:p w:rsidR="00223CC8" w:rsidRDefault="00223CC8">
            <w:pPr>
              <w:pStyle w:val="Nagwek"/>
              <w:jc w:val="center"/>
              <w:rPr>
                <w:rFonts w:ascii="Verdana" w:hAnsi="Verdana"/>
                <w:b/>
                <w:i/>
                <w:spacing w:val="20"/>
                <w:sz w:val="22"/>
              </w:rPr>
            </w:pPr>
            <w:r>
              <w:rPr>
                <w:rFonts w:ascii="Verdana" w:hAnsi="Verdana"/>
                <w:b/>
                <w:i/>
                <w:spacing w:val="20"/>
                <w:sz w:val="22"/>
              </w:rPr>
              <w:t>Miejskie Centrum Medyczne „Bałuty” w Łodzi</w:t>
            </w:r>
          </w:p>
          <w:p w:rsidR="00223CC8" w:rsidRDefault="00223CC8">
            <w:pPr>
              <w:pStyle w:val="Nagwek"/>
              <w:jc w:val="center"/>
              <w:rPr>
                <w:rFonts w:ascii="Arial Black" w:hAnsi="Arial Black"/>
                <w:i/>
                <w:spacing w:val="20"/>
                <w:sz w:val="18"/>
              </w:rPr>
            </w:pPr>
            <w:r>
              <w:rPr>
                <w:rFonts w:ascii="Arial Black" w:hAnsi="Arial Black"/>
                <w:i/>
                <w:spacing w:val="20"/>
                <w:sz w:val="18"/>
              </w:rPr>
              <w:t>91-036 Łódź, ul. Bydgoska 17/21</w:t>
            </w:r>
          </w:p>
          <w:p w:rsidR="00223CC8" w:rsidRDefault="00223CC8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>
              <w:rPr>
                <w:rFonts w:ascii="Verdana" w:hAnsi="Verdana"/>
                <w:i/>
                <w:spacing w:val="20"/>
                <w:sz w:val="16"/>
              </w:rPr>
              <w:t>tel. (42) 657-79-70    fax (42) 657-72-28</w:t>
            </w:r>
          </w:p>
          <w:p w:rsidR="00223CC8" w:rsidRDefault="00223CC8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en-US"/>
              </w:rPr>
            </w:pPr>
            <w:r>
              <w:rPr>
                <w:rFonts w:ascii="Verdana" w:hAnsi="Verdana"/>
                <w:i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i/>
                <w:spacing w:val="20"/>
                <w:sz w:val="16"/>
                <w:lang w:val="en-US"/>
              </w:rPr>
              <w:t>e-mail: sekretariat@mcmbaluty.pl</w:t>
            </w:r>
          </w:p>
          <w:p w:rsidR="00223CC8" w:rsidRDefault="00223CC8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  <w:lang w:val="en-US"/>
              </w:rPr>
            </w:pPr>
            <w:r>
              <w:rPr>
                <w:rFonts w:ascii="Verdana" w:hAnsi="Verdana"/>
                <w:i/>
                <w:spacing w:val="20"/>
                <w:sz w:val="16"/>
                <w:lang w:val="en-US"/>
              </w:rPr>
              <w:t>www: mcmbaluty.pl</w:t>
            </w:r>
          </w:p>
          <w:p w:rsidR="00223CC8" w:rsidRDefault="00223CC8">
            <w:pPr>
              <w:pStyle w:val="Nagwek"/>
              <w:jc w:val="center"/>
              <w:rPr>
                <w:rFonts w:ascii="Verdana" w:hAnsi="Verdana"/>
                <w:i/>
                <w:spacing w:val="20"/>
                <w:sz w:val="16"/>
              </w:rPr>
            </w:pPr>
            <w:r>
              <w:rPr>
                <w:rFonts w:ascii="Verdana" w:hAnsi="Verdana"/>
                <w:i/>
                <w:spacing w:val="20"/>
                <w:sz w:val="16"/>
              </w:rPr>
              <w:t>REGON 000313319 NIP 726-22-51-379</w:t>
            </w:r>
          </w:p>
        </w:tc>
      </w:tr>
    </w:tbl>
    <w:p w:rsidR="00223CC8" w:rsidRDefault="00223CC8" w:rsidP="00223CC8">
      <w:pPr>
        <w:pStyle w:val="Tytu"/>
        <w:rPr>
          <w:b/>
        </w:rPr>
      </w:pPr>
    </w:p>
    <w:p w:rsidR="00223CC8" w:rsidRDefault="00223CC8" w:rsidP="00223CC8">
      <w:pPr>
        <w:pStyle w:val="Tytu"/>
        <w:rPr>
          <w:b/>
        </w:rPr>
      </w:pPr>
    </w:p>
    <w:p w:rsidR="00223CC8" w:rsidRDefault="00223CC8" w:rsidP="00223CC8">
      <w:pPr>
        <w:pStyle w:val="Tytu"/>
        <w:rPr>
          <w:b/>
        </w:rPr>
      </w:pPr>
    </w:p>
    <w:p w:rsidR="00223CC8" w:rsidRDefault="00223CC8" w:rsidP="00223CC8">
      <w:pPr>
        <w:pStyle w:val="Tytu"/>
        <w:rPr>
          <w:b/>
        </w:rPr>
      </w:pPr>
      <w:r>
        <w:rPr>
          <w:b/>
        </w:rPr>
        <w:t>OGŁOSZENIE</w:t>
      </w:r>
    </w:p>
    <w:p w:rsidR="00223CC8" w:rsidRDefault="00223CC8" w:rsidP="00223CC8">
      <w:pPr>
        <w:pStyle w:val="Tytu"/>
        <w:rPr>
          <w:b/>
        </w:rPr>
      </w:pPr>
      <w:r>
        <w:rPr>
          <w:b/>
        </w:rPr>
        <w:t>W SPRAWIE KONKURSU OFERT NA</w:t>
      </w:r>
      <w:r w:rsidR="00F6402C">
        <w:rPr>
          <w:b/>
        </w:rPr>
        <w:t xml:space="preserve"> UDZIELANIE  ŚWIADCZEŃ ZDROWOTNYCH</w:t>
      </w:r>
      <w:r w:rsidR="00EC07F4">
        <w:rPr>
          <w:b/>
        </w:rPr>
        <w:t xml:space="preserve"> W ZAKRESIE WYKONYWANIA BADAŃ LABORATORYJNYCH</w:t>
      </w:r>
    </w:p>
    <w:p w:rsidR="00223CC8" w:rsidRDefault="00223CC8" w:rsidP="00223CC8">
      <w:pPr>
        <w:pStyle w:val="Tytu"/>
        <w:rPr>
          <w:b/>
        </w:rPr>
      </w:pPr>
    </w:p>
    <w:p w:rsidR="00223CC8" w:rsidRDefault="00223CC8" w:rsidP="00223CC8">
      <w:pPr>
        <w:pStyle w:val="Tytu"/>
        <w:jc w:val="both"/>
      </w:pPr>
      <w:r>
        <w:t xml:space="preserve">Miejskie Centrum Medyczne „Bałuty” w Łodzi  z siedzibą w Łodzi ul. Bydgoskiej 17/21,                  91-036 Łódź na podstawie art. 26 ustawy  z dnia 15 kwietnia 2011 roku o działalności leczniczej   (tj. Dz.U. poz. 2190 z 2018 r. ) </w:t>
      </w:r>
    </w:p>
    <w:p w:rsidR="00223CC8" w:rsidRDefault="00223CC8" w:rsidP="00223CC8">
      <w:pPr>
        <w:pStyle w:val="Tytu"/>
        <w:jc w:val="both"/>
      </w:pPr>
    </w:p>
    <w:p w:rsidR="00223CC8" w:rsidRDefault="00223CC8" w:rsidP="00223CC8">
      <w:pPr>
        <w:pStyle w:val="Tytu"/>
        <w:rPr>
          <w:b/>
        </w:rPr>
      </w:pPr>
      <w:r>
        <w:rPr>
          <w:b/>
        </w:rPr>
        <w:t>ZAPRASZA</w:t>
      </w:r>
    </w:p>
    <w:p w:rsidR="00223CC8" w:rsidRDefault="00223CC8" w:rsidP="00223CC8">
      <w:pPr>
        <w:pStyle w:val="Tytu"/>
        <w:jc w:val="left"/>
        <w:rPr>
          <w:b/>
        </w:rPr>
      </w:pPr>
    </w:p>
    <w:p w:rsidR="00223CC8" w:rsidRDefault="00223CC8" w:rsidP="00223CC8">
      <w:pPr>
        <w:pStyle w:val="Tytu"/>
        <w:jc w:val="both"/>
        <w:rPr>
          <w:b/>
        </w:rPr>
      </w:pPr>
      <w:r>
        <w:t xml:space="preserve">Oferentów do składania ofert i uczestniczenia w konkursie poprzedzającym zawarcie                               z Miejskim Centrum Medycznym „Bałuty” w Łodzi umowy o udzielenie zamówienia na świadczenia zdrowotne w zakresie wykonywania badań laboratoryjnych obowiązującej                          od 2 stycznia 2020r. do 31 grudnia 2022 r. </w:t>
      </w:r>
    </w:p>
    <w:p w:rsidR="00223CC8" w:rsidRDefault="00223CC8" w:rsidP="00223CC8">
      <w:pPr>
        <w:pStyle w:val="Tytu"/>
        <w:jc w:val="both"/>
        <w:rPr>
          <w:b/>
        </w:rPr>
      </w:pPr>
    </w:p>
    <w:p w:rsidR="00223CC8" w:rsidRDefault="00223CC8" w:rsidP="00223CC8">
      <w:pPr>
        <w:pStyle w:val="Tytu"/>
        <w:jc w:val="both"/>
      </w:pPr>
      <w:r>
        <w:rPr>
          <w:b/>
        </w:rPr>
        <w:t>Oferty należy złożyć w Miejskim Centrum Medycznym „Bałuty” w Łodzi , pokój nr 1, do dnia 18 listopada 2019 roku do godziny 10</w:t>
      </w:r>
      <w:r>
        <w:rPr>
          <w:b/>
          <w:vertAlign w:val="superscript"/>
        </w:rPr>
        <w:t>30</w:t>
      </w:r>
      <w:r>
        <w:rPr>
          <w:b/>
        </w:rPr>
        <w:t>.</w:t>
      </w:r>
    </w:p>
    <w:p w:rsidR="00223CC8" w:rsidRDefault="00223CC8" w:rsidP="00223CC8">
      <w:pPr>
        <w:pStyle w:val="Tytu"/>
        <w:jc w:val="both"/>
      </w:pPr>
      <w:r>
        <w:t>Oferty należy składać w formie pisemnej pod rygorem nieważności, w zamkniętej kopercie.</w:t>
      </w:r>
    </w:p>
    <w:p w:rsidR="00223CC8" w:rsidRDefault="00223CC8" w:rsidP="00223CC8">
      <w:pPr>
        <w:pStyle w:val="Tytu"/>
        <w:jc w:val="both"/>
      </w:pPr>
    </w:p>
    <w:p w:rsidR="00223CC8" w:rsidRDefault="00223CC8" w:rsidP="00223CC8">
      <w:pPr>
        <w:pStyle w:val="Tytu"/>
        <w:jc w:val="both"/>
      </w:pPr>
      <w:r>
        <w:t>W konkursie ofert mogą brać udział podmioty wykonujące działalność leczniczą                                              w rozumieniu ustawy z dnia 15 kwietnia 2011r. o działalności leczniczej, wpisane do ewidencji laboratoriów prowadzonej przez Krajową Radę Diagnostów Laboratoryjnych.</w:t>
      </w:r>
    </w:p>
    <w:p w:rsidR="00223CC8" w:rsidRDefault="00223CC8" w:rsidP="00223CC8">
      <w:pPr>
        <w:pStyle w:val="Tytu"/>
        <w:jc w:val="both"/>
      </w:pPr>
    </w:p>
    <w:p w:rsidR="00223CC8" w:rsidRDefault="00223CC8" w:rsidP="00223CC8">
      <w:pPr>
        <w:pStyle w:val="Tytu"/>
        <w:jc w:val="both"/>
      </w:pPr>
      <w:r>
        <w:t>Postępowanie konkursowe odbędzie się zgodnie z  Szczegółowymi Warunków Konkursu Ofert.</w:t>
      </w:r>
    </w:p>
    <w:p w:rsidR="00223CC8" w:rsidRDefault="00223CC8" w:rsidP="00223CC8">
      <w:pPr>
        <w:pStyle w:val="Tytu"/>
        <w:jc w:val="both"/>
      </w:pPr>
    </w:p>
    <w:p w:rsidR="00223CC8" w:rsidRDefault="00223CC8" w:rsidP="00223CC8">
      <w:pPr>
        <w:pStyle w:val="Tytu"/>
        <w:jc w:val="both"/>
      </w:pPr>
      <w:r>
        <w:t>Postępowanie konkursowe przeprowadzi komisja konkursowa, która dokona otwarcia ofert                  w siedzibie Zamawiającego w Łodzi przy ul. Bydgoskiej 17/21 w dniu 18 listopada 2019r.                       o godz. 11</w:t>
      </w:r>
      <w:r>
        <w:rPr>
          <w:vertAlign w:val="superscript"/>
        </w:rPr>
        <w:t xml:space="preserve">00 </w:t>
      </w:r>
      <w:r>
        <w:t>.</w:t>
      </w:r>
    </w:p>
    <w:p w:rsidR="00223CC8" w:rsidRDefault="00223CC8" w:rsidP="00223CC8">
      <w:pPr>
        <w:pStyle w:val="Tytu"/>
        <w:jc w:val="both"/>
      </w:pPr>
    </w:p>
    <w:p w:rsidR="00223CC8" w:rsidRDefault="00223CC8" w:rsidP="00223CC8">
      <w:pPr>
        <w:jc w:val="both"/>
        <w:rPr>
          <w:sz w:val="24"/>
        </w:rPr>
      </w:pPr>
      <w:r>
        <w:rPr>
          <w:sz w:val="24"/>
        </w:rPr>
        <w:t xml:space="preserve">Ogłoszenie o rozstrzygnięciu konkursu nastąpi – 19 listopada 2019. w siedzibie Centrum. </w:t>
      </w:r>
    </w:p>
    <w:p w:rsidR="00223CC8" w:rsidRDefault="00223CC8" w:rsidP="00223CC8">
      <w:pPr>
        <w:jc w:val="both"/>
        <w:rPr>
          <w:sz w:val="24"/>
        </w:rPr>
      </w:pPr>
    </w:p>
    <w:p w:rsidR="005676A0" w:rsidRPr="005676A0" w:rsidRDefault="005676A0" w:rsidP="005676A0">
      <w:pPr>
        <w:pStyle w:val="Tekstpodstawowy"/>
        <w:rPr>
          <w:sz w:val="24"/>
        </w:rPr>
      </w:pPr>
      <w:r w:rsidRPr="005676A0">
        <w:rPr>
          <w:sz w:val="24"/>
        </w:rPr>
        <w:t xml:space="preserve">Udzielający zamówienia zastrzega sobie prawo odwołania konkursu bez podania przyczyny, przesunięcia terminu składania ofert oraz zmiany terminu otwarcia ofert oraz terminu rozstrzygnięcia konkursu. </w:t>
      </w:r>
    </w:p>
    <w:p w:rsidR="00223CC8" w:rsidRDefault="00223CC8" w:rsidP="00223CC8">
      <w:pPr>
        <w:rPr>
          <w:sz w:val="24"/>
          <w:szCs w:val="24"/>
        </w:rPr>
      </w:pPr>
    </w:p>
    <w:p w:rsidR="00223CC8" w:rsidRDefault="00223CC8" w:rsidP="00223CC8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23CC8" w:rsidRDefault="00223CC8" w:rsidP="00223CC8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</w:p>
    <w:p w:rsidR="00223CC8" w:rsidRDefault="00223CC8" w:rsidP="00223CC8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</w:p>
    <w:p w:rsidR="00223CC8" w:rsidRDefault="00223CC8" w:rsidP="00223CC8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</w:p>
    <w:p w:rsidR="00223CC8" w:rsidRDefault="00223CC8" w:rsidP="00223CC8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</w:p>
    <w:p w:rsidR="00101F04" w:rsidRDefault="005676A0"/>
    <w:sectPr w:rsidR="001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C8"/>
    <w:rsid w:val="00223CC8"/>
    <w:rsid w:val="00466ACF"/>
    <w:rsid w:val="005676A0"/>
    <w:rsid w:val="00797B2F"/>
    <w:rsid w:val="00EC07F4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4935-AB2B-4A2E-BDEB-0228612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CC8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23C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23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23C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676A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676A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4</cp:revision>
  <dcterms:created xsi:type="dcterms:W3CDTF">2019-11-04T12:03:00Z</dcterms:created>
  <dcterms:modified xsi:type="dcterms:W3CDTF">2019-11-04T13:57:00Z</dcterms:modified>
</cp:coreProperties>
</file>